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045"/>
        <w:gridCol w:w="6249"/>
      </w:tblGrid>
      <w:tr w:rsidR="005524C7" w:rsidRPr="005524C7" w14:paraId="3EF00EE5" w14:textId="77777777" w:rsidTr="004F5A0F">
        <w:trPr>
          <w:trHeight w:val="1203"/>
        </w:trPr>
        <w:tc>
          <w:tcPr>
            <w:tcW w:w="0" w:type="auto"/>
          </w:tcPr>
          <w:p w14:paraId="4C85CBB2" w14:textId="77777777" w:rsidR="007623BF" w:rsidRPr="005524C7" w:rsidRDefault="004F5A0F" w:rsidP="00006A48">
            <w:pPr>
              <w:rPr>
                <w:rFonts w:ascii="Verdana" w:hAnsi="Verdana" w:cs="Times New Roman"/>
                <w:sz w:val="20"/>
                <w:szCs w:val="20"/>
              </w:rPr>
            </w:pPr>
            <w:r w:rsidRPr="005524C7">
              <w:rPr>
                <w:rFonts w:ascii="Verdana" w:hAnsi="Verdana" w:cs="Tahoma"/>
                <w:sz w:val="20"/>
                <w:szCs w:val="20"/>
              </w:rPr>
              <w:t xml:space="preserve">             </w:t>
            </w:r>
            <w:r w:rsidR="007623BF" w:rsidRPr="005524C7">
              <w:rPr>
                <w:rFonts w:ascii="Verdana" w:hAnsi="Verdana" w:cs="Tahoma"/>
                <w:sz w:val="20"/>
                <w:szCs w:val="20"/>
              </w:rPr>
              <w:object w:dxaOrig="2700" w:dyaOrig="2700" w14:anchorId="44BC4D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2.5pt" o:ole="" fillcolor="window">
                  <v:imagedata r:id="rId8" o:title="" croptop="-2062f" cropleft="7864f"/>
                </v:shape>
                <o:OLEObject Type="Embed" ProgID="PBrush" ShapeID="_x0000_i1025" DrawAspect="Content" ObjectID="_1806227546" r:id="rId9"/>
              </w:object>
            </w:r>
          </w:p>
        </w:tc>
        <w:tc>
          <w:tcPr>
            <w:tcW w:w="6249" w:type="dxa"/>
          </w:tcPr>
          <w:p w14:paraId="43E44F8B" w14:textId="77777777" w:rsidR="007623BF" w:rsidRPr="005524C7" w:rsidRDefault="00770EE0" w:rsidP="00006A48">
            <w:pPr>
              <w:rPr>
                <w:rFonts w:ascii="Verdana" w:hAnsi="Verdana" w:cs="Times New Roman"/>
                <w:sz w:val="20"/>
                <w:szCs w:val="20"/>
              </w:rPr>
            </w:pPr>
            <w:r w:rsidRPr="005524C7">
              <w:rPr>
                <w:rFonts w:ascii="Verdana" w:hAnsi="Verdana" w:cs="Times New Roman"/>
                <w:sz w:val="20"/>
                <w:szCs w:val="20"/>
              </w:rPr>
              <w:t xml:space="preserve">                              </w:t>
            </w:r>
          </w:p>
          <w:p w14:paraId="28CC6635" w14:textId="77777777" w:rsidR="00770EE0" w:rsidRPr="005524C7" w:rsidRDefault="00770EE0" w:rsidP="00006A4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4479C982" w14:textId="77777777" w:rsidR="00770EE0" w:rsidRPr="005524C7" w:rsidRDefault="00770EE0" w:rsidP="00006A4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0F345A4B" w14:textId="77777777" w:rsidR="00770EE0" w:rsidRPr="005524C7" w:rsidRDefault="00770EE0" w:rsidP="00006A48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6678AF75" w14:textId="77777777" w:rsidR="00770EE0" w:rsidRPr="005524C7" w:rsidRDefault="00770EE0" w:rsidP="004F5A0F">
            <w:pPr>
              <w:rPr>
                <w:rFonts w:ascii="Verdana" w:hAnsi="Verdana" w:cs="Times New Roman"/>
                <w:sz w:val="20"/>
                <w:szCs w:val="20"/>
              </w:rPr>
            </w:pPr>
            <w:r w:rsidRPr="005524C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</w:tr>
      <w:tr w:rsidR="001B6A07" w:rsidRPr="005524C7" w14:paraId="5039AC46" w14:textId="77777777" w:rsidTr="004F5A0F">
        <w:trPr>
          <w:trHeight w:val="1174"/>
        </w:trPr>
        <w:tc>
          <w:tcPr>
            <w:tcW w:w="0" w:type="auto"/>
          </w:tcPr>
          <w:p w14:paraId="1A78368B" w14:textId="77777777" w:rsidR="004F5A0F" w:rsidRPr="005524C7" w:rsidRDefault="004F5A0F" w:rsidP="004F5A0F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524C7">
              <w:rPr>
                <w:rFonts w:ascii="Verdana" w:hAnsi="Verdana" w:cs="Times New Roman"/>
                <w:b/>
                <w:sz w:val="20"/>
                <w:szCs w:val="20"/>
              </w:rPr>
              <w:t xml:space="preserve">ΕΛΛΗΝΙΚΗ ΔΗΜΟΚΡΑΤΙΑ                                               </w:t>
            </w:r>
          </w:p>
          <w:p w14:paraId="10D133B0" w14:textId="3825E9A8" w:rsidR="004F5A0F" w:rsidRPr="005524C7" w:rsidRDefault="00221959" w:rsidP="00006A4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524C7">
              <w:rPr>
                <w:rFonts w:ascii="Verdana" w:hAnsi="Verdana" w:cs="Times New Roman"/>
                <w:b/>
                <w:sz w:val="20"/>
                <w:szCs w:val="20"/>
              </w:rPr>
              <w:t>ΝΟΜΟΣ ΑΤΤΙΚΗΣ</w:t>
            </w:r>
          </w:p>
          <w:p w14:paraId="44B89B76" w14:textId="46A57278" w:rsidR="004F5A0F" w:rsidRPr="005524C7" w:rsidRDefault="004F5A0F" w:rsidP="00006A4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524C7">
              <w:rPr>
                <w:rFonts w:ascii="Verdana" w:hAnsi="Verdana" w:cs="Times New Roman"/>
                <w:b/>
                <w:sz w:val="20"/>
                <w:szCs w:val="20"/>
              </w:rPr>
              <w:t xml:space="preserve">ΔΗΜΟΣ </w:t>
            </w:r>
            <w:r w:rsidR="00DA11E4" w:rsidRPr="005524C7">
              <w:rPr>
                <w:rFonts w:ascii="Verdana" w:hAnsi="Verdana" w:cs="Times New Roman"/>
                <w:b/>
                <w:sz w:val="20"/>
                <w:szCs w:val="20"/>
              </w:rPr>
              <w:t>ΑΓΚΙΣΤΡΙΟΥ</w:t>
            </w:r>
          </w:p>
          <w:p w14:paraId="7930E45E" w14:textId="50991EEC" w:rsidR="004F5A0F" w:rsidRPr="005524C7" w:rsidRDefault="004F5A0F" w:rsidP="00006A4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6249" w:type="dxa"/>
          </w:tcPr>
          <w:p w14:paraId="63B5D691" w14:textId="03B22CED" w:rsidR="004F5A0F" w:rsidRPr="005524C7" w:rsidRDefault="004F5A0F" w:rsidP="004F5A0F">
            <w:pPr>
              <w:rPr>
                <w:rFonts w:ascii="Verdana" w:hAnsi="Verdana" w:cs="Times New Roman"/>
                <w:sz w:val="20"/>
                <w:szCs w:val="20"/>
              </w:rPr>
            </w:pPr>
            <w:r w:rsidRPr="005524C7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</w:t>
            </w:r>
            <w:r w:rsidR="00DA11E4" w:rsidRPr="005524C7">
              <w:rPr>
                <w:rFonts w:ascii="Verdana" w:hAnsi="Verdana" w:cs="Times New Roman"/>
                <w:sz w:val="20"/>
                <w:szCs w:val="20"/>
              </w:rPr>
              <w:t>Αγκίστρι</w:t>
            </w:r>
            <w:r w:rsidRPr="005524C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5524C7" w:rsidRPr="005524C7">
              <w:rPr>
                <w:rFonts w:ascii="Verdana" w:hAnsi="Verdana" w:cs="Times New Roman"/>
                <w:b/>
                <w:bCs/>
                <w:sz w:val="20"/>
                <w:szCs w:val="20"/>
              </w:rPr>
              <w:t>15</w:t>
            </w:r>
            <w:r w:rsidR="00A03A6A" w:rsidRPr="005524C7">
              <w:rPr>
                <w:rFonts w:ascii="Verdana" w:hAnsi="Verdana" w:cs="Times New Roman"/>
                <w:b/>
                <w:bCs/>
                <w:sz w:val="20"/>
                <w:szCs w:val="20"/>
              </w:rPr>
              <w:t>-0</w:t>
            </w:r>
            <w:r w:rsidR="00672783" w:rsidRPr="005524C7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  <w:r w:rsidRPr="005524C7">
              <w:rPr>
                <w:rFonts w:ascii="Verdana" w:hAnsi="Verdana" w:cs="Times New Roman"/>
                <w:b/>
                <w:bCs/>
                <w:sz w:val="20"/>
                <w:szCs w:val="20"/>
              </w:rPr>
              <w:t>-20</w:t>
            </w:r>
            <w:r w:rsidR="00A03A6A" w:rsidRPr="005524C7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  <w:r w:rsidR="005524C7" w:rsidRPr="005524C7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  <w:p w14:paraId="51F57295" w14:textId="1A4A9EDD" w:rsidR="004F5A0F" w:rsidRPr="005524C7" w:rsidRDefault="004F5A0F" w:rsidP="004F5A0F">
            <w:pPr>
              <w:rPr>
                <w:rFonts w:ascii="Verdana" w:hAnsi="Verdana" w:cs="Times New Roman"/>
                <w:sz w:val="20"/>
                <w:szCs w:val="20"/>
              </w:rPr>
            </w:pPr>
            <w:r w:rsidRPr="005524C7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</w:t>
            </w:r>
            <w:proofErr w:type="spellStart"/>
            <w:r w:rsidRPr="005524C7">
              <w:rPr>
                <w:rFonts w:ascii="Verdana" w:hAnsi="Verdana" w:cs="Times New Roman"/>
                <w:sz w:val="20"/>
                <w:szCs w:val="20"/>
              </w:rPr>
              <w:t>Αριθμ</w:t>
            </w:r>
            <w:proofErr w:type="spellEnd"/>
            <w:r w:rsidRPr="005524C7">
              <w:rPr>
                <w:rFonts w:ascii="Verdana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5524C7">
              <w:rPr>
                <w:rFonts w:ascii="Verdana" w:hAnsi="Verdana" w:cs="Times New Roman"/>
                <w:sz w:val="20"/>
                <w:szCs w:val="20"/>
              </w:rPr>
              <w:t>Πρωτ</w:t>
            </w:r>
            <w:proofErr w:type="spellEnd"/>
            <w:r w:rsidRPr="005524C7">
              <w:rPr>
                <w:rFonts w:ascii="Verdana" w:hAnsi="Verdana" w:cs="Times New Roman"/>
                <w:sz w:val="20"/>
                <w:szCs w:val="20"/>
              </w:rPr>
              <w:t>.:</w:t>
            </w:r>
            <w:r w:rsidR="00506420" w:rsidRPr="005524C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FE2AFE">
              <w:rPr>
                <w:rFonts w:ascii="Verdana" w:hAnsi="Verdana" w:cs="Times New Roman"/>
                <w:b/>
                <w:bCs/>
                <w:sz w:val="20"/>
                <w:szCs w:val="20"/>
              </w:rPr>
              <w:t>1782</w:t>
            </w:r>
          </w:p>
        </w:tc>
      </w:tr>
    </w:tbl>
    <w:p w14:paraId="4F92D3B8" w14:textId="77777777" w:rsidR="007623BF" w:rsidRPr="005524C7" w:rsidRDefault="007623BF">
      <w:pPr>
        <w:pStyle w:val="a3"/>
        <w:spacing w:before="41" w:line="249" w:lineRule="auto"/>
        <w:ind w:left="100" w:right="7612"/>
        <w:rPr>
          <w:rFonts w:ascii="Verdana" w:hAnsi="Verdana"/>
          <w:sz w:val="20"/>
          <w:szCs w:val="20"/>
        </w:rPr>
      </w:pPr>
    </w:p>
    <w:p w14:paraId="4ED10EF6" w14:textId="77777777" w:rsidR="007623BF" w:rsidRPr="005524C7" w:rsidRDefault="007623BF">
      <w:pPr>
        <w:pStyle w:val="a3"/>
        <w:spacing w:before="41" w:line="249" w:lineRule="auto"/>
        <w:ind w:left="100" w:right="7612"/>
        <w:rPr>
          <w:rFonts w:ascii="Verdana" w:hAnsi="Verdana"/>
          <w:sz w:val="20"/>
          <w:szCs w:val="20"/>
        </w:rPr>
      </w:pPr>
    </w:p>
    <w:p w14:paraId="4537DA65" w14:textId="77777777" w:rsidR="00130CB4" w:rsidRPr="005524C7" w:rsidRDefault="00E45A18" w:rsidP="00C30506">
      <w:pPr>
        <w:pStyle w:val="21"/>
        <w:spacing w:before="14"/>
        <w:ind w:right="24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  <w:u w:val="single"/>
        </w:rPr>
        <w:t>ΠΕΡΙΛΗΨΗ ΔΙΑΚΗΡΥΞΗΣ</w:t>
      </w:r>
    </w:p>
    <w:p w14:paraId="0AC2252B" w14:textId="77777777" w:rsidR="00130CB4" w:rsidRPr="005524C7" w:rsidRDefault="00E45A18" w:rsidP="00C30506">
      <w:pPr>
        <w:spacing w:before="13"/>
        <w:ind w:right="22"/>
        <w:jc w:val="center"/>
        <w:rPr>
          <w:rFonts w:ascii="Verdana" w:hAnsi="Verdana"/>
          <w:b/>
          <w:sz w:val="20"/>
          <w:szCs w:val="20"/>
        </w:rPr>
      </w:pPr>
      <w:r w:rsidRPr="005524C7">
        <w:rPr>
          <w:rFonts w:ascii="Verdana" w:hAnsi="Verdana"/>
          <w:b/>
          <w:sz w:val="20"/>
          <w:szCs w:val="20"/>
          <w:u w:val="single"/>
        </w:rPr>
        <w:t>ΑΝΟΙΚΤΟΥ ΗΛΕΚΤΡΟΝΙΚΟΥ ΔΙΑΓΩΝΙΣΜΟΥ</w:t>
      </w:r>
    </w:p>
    <w:p w14:paraId="5518993E" w14:textId="77777777" w:rsidR="00130CB4" w:rsidRPr="005524C7" w:rsidRDefault="00130CB4">
      <w:pPr>
        <w:pStyle w:val="a3"/>
        <w:spacing w:before="3"/>
        <w:rPr>
          <w:rFonts w:ascii="Verdana" w:hAnsi="Verdana"/>
          <w:b/>
          <w:sz w:val="20"/>
          <w:szCs w:val="20"/>
        </w:rPr>
      </w:pPr>
    </w:p>
    <w:p w14:paraId="3EE8C609" w14:textId="77777777" w:rsidR="00221959" w:rsidRPr="005524C7" w:rsidRDefault="009E2A62" w:rsidP="00221959">
      <w:pPr>
        <w:pStyle w:val="a3"/>
        <w:spacing w:before="59" w:line="252" w:lineRule="auto"/>
        <w:ind w:left="100"/>
        <w:jc w:val="center"/>
        <w:rPr>
          <w:rFonts w:ascii="Verdana" w:hAnsi="Verdana"/>
          <w:b/>
          <w:bCs/>
          <w:w w:val="95"/>
          <w:sz w:val="20"/>
          <w:szCs w:val="20"/>
        </w:rPr>
      </w:pPr>
      <w:r w:rsidRPr="005524C7">
        <w:rPr>
          <w:rFonts w:ascii="Verdana" w:hAnsi="Verdana"/>
          <w:b/>
          <w:bCs/>
          <w:w w:val="95"/>
          <w:sz w:val="20"/>
          <w:szCs w:val="20"/>
        </w:rPr>
        <w:t xml:space="preserve">Ο Δήμος </w:t>
      </w:r>
      <w:r w:rsidR="00DA11E4" w:rsidRPr="005524C7">
        <w:rPr>
          <w:rFonts w:ascii="Verdana" w:hAnsi="Verdana"/>
          <w:b/>
          <w:bCs/>
          <w:w w:val="95"/>
          <w:sz w:val="20"/>
          <w:szCs w:val="20"/>
        </w:rPr>
        <w:t>Αγκιστρίου</w:t>
      </w:r>
    </w:p>
    <w:p w14:paraId="5E273AE9" w14:textId="547245B3" w:rsidR="00130CB4" w:rsidRPr="005524C7" w:rsidRDefault="00221959" w:rsidP="00221959">
      <w:pPr>
        <w:pStyle w:val="a3"/>
        <w:spacing w:before="59" w:line="252" w:lineRule="auto"/>
        <w:ind w:left="100"/>
        <w:jc w:val="center"/>
        <w:rPr>
          <w:rFonts w:ascii="Verdana" w:hAnsi="Verdana"/>
          <w:b/>
          <w:bCs/>
          <w:sz w:val="20"/>
          <w:szCs w:val="20"/>
        </w:rPr>
      </w:pPr>
      <w:r w:rsidRPr="005524C7">
        <w:rPr>
          <w:rFonts w:ascii="Verdana" w:hAnsi="Verdana"/>
          <w:b/>
          <w:bCs/>
          <w:w w:val="95"/>
          <w:sz w:val="20"/>
          <w:szCs w:val="20"/>
          <w:lang w:val="en-US"/>
        </w:rPr>
        <w:t xml:space="preserve"> </w:t>
      </w:r>
      <w:r w:rsidRPr="005524C7">
        <w:rPr>
          <w:rFonts w:ascii="Verdana" w:hAnsi="Verdana"/>
          <w:b/>
          <w:bCs/>
          <w:spacing w:val="38"/>
          <w:sz w:val="20"/>
          <w:szCs w:val="20"/>
        </w:rPr>
        <w:t>π</w:t>
      </w:r>
      <w:r w:rsidR="00E45A18" w:rsidRPr="005524C7">
        <w:rPr>
          <w:rFonts w:ascii="Verdana" w:hAnsi="Verdana"/>
          <w:b/>
          <w:bCs/>
          <w:spacing w:val="38"/>
          <w:sz w:val="20"/>
          <w:szCs w:val="20"/>
        </w:rPr>
        <w:t>ροκηρύσσει</w:t>
      </w:r>
      <w:r w:rsidRPr="005524C7">
        <w:rPr>
          <w:rFonts w:ascii="Verdana" w:hAnsi="Verdana"/>
          <w:b/>
          <w:bCs/>
          <w:sz w:val="20"/>
          <w:szCs w:val="20"/>
        </w:rPr>
        <w:t>:</w:t>
      </w:r>
    </w:p>
    <w:p w14:paraId="220BDA9B" w14:textId="77777777" w:rsidR="00130CB4" w:rsidRPr="005524C7" w:rsidRDefault="004F5A0F" w:rsidP="004F5A0F">
      <w:pPr>
        <w:spacing w:before="13"/>
        <w:jc w:val="center"/>
        <w:rPr>
          <w:rFonts w:ascii="Verdana" w:hAnsi="Verdana"/>
          <w:b/>
          <w:sz w:val="20"/>
          <w:szCs w:val="20"/>
        </w:rPr>
      </w:pPr>
      <w:r w:rsidRPr="005524C7">
        <w:rPr>
          <w:rFonts w:ascii="Verdana" w:hAnsi="Verdana"/>
          <w:b/>
          <w:sz w:val="20"/>
          <w:szCs w:val="20"/>
        </w:rPr>
        <w:t>Ηλεκτρονικό, Ανοιχτό, Δημόσιο Διαγωνισμό γ</w:t>
      </w:r>
      <w:r w:rsidR="00E45A18" w:rsidRPr="005524C7">
        <w:rPr>
          <w:rFonts w:ascii="Verdana" w:hAnsi="Verdana"/>
          <w:b/>
          <w:sz w:val="20"/>
          <w:szCs w:val="20"/>
        </w:rPr>
        <w:t>ια την υπηρεσία με τίτλο</w:t>
      </w:r>
      <w:r w:rsidRPr="005524C7">
        <w:rPr>
          <w:rFonts w:ascii="Verdana" w:hAnsi="Verdana"/>
          <w:b/>
          <w:sz w:val="20"/>
          <w:szCs w:val="20"/>
        </w:rPr>
        <w:t>:</w:t>
      </w:r>
    </w:p>
    <w:p w14:paraId="68A27560" w14:textId="0E3FD551" w:rsidR="00F72BEB" w:rsidRPr="005524C7" w:rsidRDefault="00F72BEB" w:rsidP="00672783">
      <w:pPr>
        <w:spacing w:before="13"/>
        <w:jc w:val="center"/>
        <w:rPr>
          <w:rFonts w:ascii="Verdana" w:hAnsi="Verdana"/>
          <w:b/>
          <w:sz w:val="20"/>
          <w:szCs w:val="20"/>
        </w:rPr>
      </w:pPr>
      <w:r w:rsidRPr="005524C7">
        <w:rPr>
          <w:rFonts w:ascii="Verdana" w:hAnsi="Verdana"/>
          <w:b/>
          <w:sz w:val="20"/>
          <w:szCs w:val="20"/>
        </w:rPr>
        <w:t>«</w:t>
      </w:r>
      <w:r w:rsidR="005524C7" w:rsidRPr="005524C7">
        <w:rPr>
          <w:rFonts w:ascii="Verdana" w:hAnsi="Verdana"/>
          <w:b/>
          <w:sz w:val="20"/>
          <w:szCs w:val="20"/>
        </w:rPr>
        <w:t>ΑΠΟΚΟΜΙΔΗ ΚΑΙ ΜΕΤΑΦΟΡΑ ΣΥΜΜΕΙΚΤΩΝ ΑΣΑ, ΑΠΟΚΟΜΙΔΗ ΚΑΙ ΜΕΤΑΦΟΡΑ ΟΓΚΩΔΩΝ ΑΠΟΒΛΗΤΩΝ, ΠΛΥΣΗ ΚΑΔΩΝ ΑΠΟΡΡΙΜΜΑΤΩΝ ΚΑΙ ΚΑΘΑΡΙΣΜΟΣ ΚΑΙ ΣΑΡΩΣΗ ΟΔΩΝ ΤΟΥ ΔΗΜΟΥ ΑΓΚΙΣΤΡΙΟΥ</w:t>
      </w:r>
      <w:r w:rsidRPr="005524C7">
        <w:rPr>
          <w:rFonts w:ascii="Verdana" w:hAnsi="Verdana"/>
          <w:b/>
          <w:sz w:val="20"/>
          <w:szCs w:val="20"/>
        </w:rPr>
        <w:t>»</w:t>
      </w:r>
    </w:p>
    <w:p w14:paraId="4F1E0972" w14:textId="77777777" w:rsidR="00F72BEB" w:rsidRPr="005524C7" w:rsidRDefault="00F72BEB" w:rsidP="00F72BEB">
      <w:pPr>
        <w:spacing w:before="13"/>
        <w:jc w:val="center"/>
        <w:rPr>
          <w:rFonts w:ascii="Verdana" w:hAnsi="Verdana"/>
          <w:b/>
          <w:color w:val="FF0000"/>
          <w:sz w:val="20"/>
          <w:szCs w:val="20"/>
        </w:rPr>
      </w:pPr>
    </w:p>
    <w:p w14:paraId="721E4038" w14:textId="33FEA27C" w:rsidR="00130CB4" w:rsidRPr="005524C7" w:rsidRDefault="00E45A18" w:rsidP="00221959">
      <w:pPr>
        <w:pStyle w:val="a3"/>
        <w:spacing w:before="1" w:line="360" w:lineRule="auto"/>
        <w:ind w:left="100"/>
        <w:jc w:val="both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 xml:space="preserve">με σφραγισμένες </w:t>
      </w:r>
      <w:r w:rsidR="00A03A6A" w:rsidRPr="005524C7">
        <w:rPr>
          <w:rFonts w:ascii="Verdana" w:hAnsi="Verdana"/>
          <w:sz w:val="20"/>
          <w:szCs w:val="20"/>
        </w:rPr>
        <w:t xml:space="preserve">προσφορές </w:t>
      </w:r>
      <w:r w:rsidRPr="005524C7">
        <w:rPr>
          <w:rFonts w:ascii="Verdana" w:hAnsi="Verdana"/>
          <w:sz w:val="20"/>
          <w:szCs w:val="20"/>
        </w:rPr>
        <w:t>και με κριτήριο ανάθεσης της σύμβασης τη</w:t>
      </w:r>
      <w:r w:rsidR="0091548A">
        <w:rPr>
          <w:rFonts w:ascii="Verdana" w:hAnsi="Verdana"/>
          <w:sz w:val="20"/>
          <w:szCs w:val="20"/>
        </w:rPr>
        <w:t xml:space="preserve"> </w:t>
      </w:r>
      <w:r w:rsidR="00DA11E4" w:rsidRPr="005524C7">
        <w:rPr>
          <w:rFonts w:ascii="Verdana" w:hAnsi="Verdana"/>
          <w:sz w:val="20"/>
          <w:szCs w:val="20"/>
        </w:rPr>
        <w:t>πλέον συμφέρουσα από οικονομική άποψη προσφορά βάσει τιμής .</w:t>
      </w:r>
    </w:p>
    <w:p w14:paraId="0D92872D" w14:textId="77777777" w:rsidR="00A03A6A" w:rsidRPr="005524C7" w:rsidRDefault="00A03A6A" w:rsidP="00221959">
      <w:pPr>
        <w:pStyle w:val="a3"/>
        <w:spacing w:before="1" w:line="360" w:lineRule="auto"/>
        <w:ind w:left="100"/>
        <w:jc w:val="both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>Το οικονομικό αντικείμενο της σύμβασης αναλύεται ως εξής:</w:t>
      </w:r>
    </w:p>
    <w:p w14:paraId="4958934D" w14:textId="4E3E7988" w:rsidR="00A03A6A" w:rsidRPr="005524C7" w:rsidRDefault="00A03A6A" w:rsidP="00221959">
      <w:pPr>
        <w:pStyle w:val="a3"/>
        <w:numPr>
          <w:ilvl w:val="0"/>
          <w:numId w:val="2"/>
        </w:numPr>
        <w:spacing w:before="1" w:line="360" w:lineRule="auto"/>
        <w:jc w:val="both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 xml:space="preserve">Η εκτιμώμενη αξία της παρούσας σύμβασης ανέρχεται στο ποσό των </w:t>
      </w:r>
      <w:r w:rsidR="005524C7" w:rsidRPr="005524C7">
        <w:rPr>
          <w:rFonts w:ascii="Verdana" w:hAnsi="Verdana"/>
          <w:sz w:val="20"/>
          <w:szCs w:val="20"/>
        </w:rPr>
        <w:t>223</w:t>
      </w:r>
      <w:r w:rsidR="0091548A">
        <w:rPr>
          <w:rFonts w:ascii="Verdana" w:hAnsi="Verdana"/>
          <w:sz w:val="20"/>
          <w:szCs w:val="20"/>
        </w:rPr>
        <w:t>.</w:t>
      </w:r>
      <w:r w:rsidR="005524C7" w:rsidRPr="005524C7">
        <w:rPr>
          <w:rFonts w:ascii="Verdana" w:hAnsi="Verdana"/>
          <w:sz w:val="20"/>
          <w:szCs w:val="20"/>
        </w:rPr>
        <w:t>795,20</w:t>
      </w:r>
      <w:r w:rsidR="00672783" w:rsidRPr="005524C7">
        <w:rPr>
          <w:rFonts w:ascii="Verdana" w:hAnsi="Verdana"/>
          <w:sz w:val="20"/>
          <w:szCs w:val="20"/>
        </w:rPr>
        <w:t>,</w:t>
      </w:r>
      <w:r w:rsidR="005524C7" w:rsidRPr="005524C7">
        <w:rPr>
          <w:rFonts w:ascii="Verdana" w:hAnsi="Verdana"/>
          <w:sz w:val="20"/>
          <w:szCs w:val="20"/>
        </w:rPr>
        <w:t>00</w:t>
      </w:r>
      <w:r w:rsidRPr="005524C7">
        <w:rPr>
          <w:rFonts w:ascii="Verdana" w:hAnsi="Verdana"/>
          <w:sz w:val="20"/>
          <w:szCs w:val="20"/>
        </w:rPr>
        <w:t xml:space="preserve">€ όπου συμπεριλαμβάνεται Φ.Π.Α. 24% (προϋπολογισμός χωρίς Φ.Π.Α.: </w:t>
      </w:r>
      <w:r w:rsidR="005524C7" w:rsidRPr="005524C7">
        <w:rPr>
          <w:rFonts w:ascii="Verdana" w:hAnsi="Verdana"/>
          <w:sz w:val="20"/>
          <w:szCs w:val="20"/>
        </w:rPr>
        <w:t>180</w:t>
      </w:r>
      <w:r w:rsidR="0091548A">
        <w:rPr>
          <w:rFonts w:ascii="Verdana" w:hAnsi="Verdana"/>
          <w:sz w:val="20"/>
          <w:szCs w:val="20"/>
        </w:rPr>
        <w:t>.</w:t>
      </w:r>
      <w:r w:rsidR="005524C7" w:rsidRPr="005524C7">
        <w:rPr>
          <w:rFonts w:ascii="Verdana" w:hAnsi="Verdana"/>
          <w:sz w:val="20"/>
          <w:szCs w:val="20"/>
        </w:rPr>
        <w:t>480,00</w:t>
      </w:r>
      <w:r w:rsidRPr="005524C7">
        <w:rPr>
          <w:rFonts w:ascii="Verdana" w:hAnsi="Verdana"/>
          <w:sz w:val="20"/>
          <w:szCs w:val="20"/>
        </w:rPr>
        <w:t xml:space="preserve">€, Φ.Π.Α.: </w:t>
      </w:r>
      <w:r w:rsidR="005524C7" w:rsidRPr="005524C7">
        <w:rPr>
          <w:rFonts w:ascii="Verdana" w:hAnsi="Verdana"/>
          <w:sz w:val="20"/>
          <w:szCs w:val="20"/>
        </w:rPr>
        <w:t>43</w:t>
      </w:r>
      <w:r w:rsidR="00672783" w:rsidRPr="005524C7">
        <w:rPr>
          <w:rFonts w:ascii="Verdana" w:hAnsi="Verdana"/>
          <w:sz w:val="20"/>
          <w:szCs w:val="20"/>
        </w:rPr>
        <w:t>.</w:t>
      </w:r>
      <w:r w:rsidR="005524C7" w:rsidRPr="005524C7">
        <w:rPr>
          <w:rFonts w:ascii="Verdana" w:hAnsi="Verdana"/>
          <w:sz w:val="20"/>
          <w:szCs w:val="20"/>
        </w:rPr>
        <w:t>315</w:t>
      </w:r>
      <w:r w:rsidR="00672783" w:rsidRPr="005524C7">
        <w:rPr>
          <w:rFonts w:ascii="Verdana" w:hAnsi="Verdana"/>
          <w:sz w:val="20"/>
          <w:szCs w:val="20"/>
        </w:rPr>
        <w:t>,30</w:t>
      </w:r>
      <w:r w:rsidRPr="005524C7">
        <w:rPr>
          <w:rFonts w:ascii="Verdana" w:hAnsi="Verdana"/>
          <w:sz w:val="20"/>
          <w:szCs w:val="20"/>
        </w:rPr>
        <w:t>€).</w:t>
      </w:r>
    </w:p>
    <w:p w14:paraId="09C3808E" w14:textId="7B4536FA" w:rsidR="00130CB4" w:rsidRPr="005524C7" w:rsidRDefault="00E45A18" w:rsidP="00221959">
      <w:pPr>
        <w:pStyle w:val="a3"/>
        <w:spacing w:before="1" w:line="360" w:lineRule="auto"/>
        <w:ind w:left="100"/>
        <w:jc w:val="both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 xml:space="preserve">Η </w:t>
      </w:r>
      <w:r w:rsidRPr="005524C7">
        <w:rPr>
          <w:rFonts w:ascii="Verdana" w:hAnsi="Verdana"/>
          <w:b/>
          <w:sz w:val="20"/>
          <w:szCs w:val="20"/>
        </w:rPr>
        <w:t>Χρηματοδότηση</w:t>
      </w:r>
      <w:r w:rsidRPr="005524C7">
        <w:rPr>
          <w:rFonts w:ascii="Verdana" w:hAnsi="Verdana"/>
          <w:sz w:val="20"/>
          <w:szCs w:val="20"/>
        </w:rPr>
        <w:t xml:space="preserve"> γίνεται από ιδίους Πόρους </w:t>
      </w:r>
      <w:r w:rsidR="00AE19EB" w:rsidRPr="005524C7">
        <w:rPr>
          <w:rFonts w:ascii="Verdana" w:hAnsi="Verdana"/>
          <w:sz w:val="20"/>
          <w:szCs w:val="20"/>
        </w:rPr>
        <w:t>του Δήμου</w:t>
      </w:r>
      <w:r w:rsidRPr="005524C7">
        <w:rPr>
          <w:rFonts w:ascii="Verdana" w:hAnsi="Verdana"/>
          <w:sz w:val="20"/>
          <w:szCs w:val="20"/>
        </w:rPr>
        <w:t xml:space="preserve"> σε βάρος του Κ.Α.</w:t>
      </w:r>
      <w:r w:rsidR="00672783" w:rsidRPr="005524C7">
        <w:rPr>
          <w:rFonts w:ascii="Verdana" w:hAnsi="Verdana"/>
          <w:sz w:val="20"/>
          <w:szCs w:val="20"/>
        </w:rPr>
        <w:t>20.6277.22</w:t>
      </w:r>
      <w:r w:rsidR="00DA11E4" w:rsidRPr="005524C7">
        <w:rPr>
          <w:rFonts w:ascii="Verdana" w:hAnsi="Verdana"/>
          <w:sz w:val="20"/>
          <w:szCs w:val="20"/>
        </w:rPr>
        <w:t xml:space="preserve"> </w:t>
      </w:r>
      <w:r w:rsidRPr="005524C7">
        <w:rPr>
          <w:rFonts w:ascii="Verdana" w:hAnsi="Verdana"/>
          <w:sz w:val="20"/>
          <w:szCs w:val="20"/>
        </w:rPr>
        <w:t>του προϋπολογισμού</w:t>
      </w:r>
      <w:r w:rsidR="00AE19EB" w:rsidRPr="005524C7">
        <w:rPr>
          <w:rFonts w:ascii="Verdana" w:hAnsi="Verdana"/>
          <w:sz w:val="20"/>
          <w:szCs w:val="20"/>
        </w:rPr>
        <w:t xml:space="preserve"> </w:t>
      </w:r>
      <w:r w:rsidRPr="005524C7">
        <w:rPr>
          <w:rFonts w:ascii="Verdana" w:hAnsi="Verdana"/>
          <w:sz w:val="20"/>
          <w:szCs w:val="20"/>
        </w:rPr>
        <w:t xml:space="preserve">για </w:t>
      </w:r>
      <w:r w:rsidR="005524C7" w:rsidRPr="005524C7">
        <w:rPr>
          <w:rFonts w:ascii="Verdana" w:hAnsi="Verdana"/>
          <w:sz w:val="20"/>
          <w:szCs w:val="20"/>
        </w:rPr>
        <w:t xml:space="preserve">το </w:t>
      </w:r>
      <w:r w:rsidRPr="005524C7">
        <w:rPr>
          <w:rFonts w:ascii="Verdana" w:hAnsi="Verdana"/>
          <w:sz w:val="20"/>
          <w:szCs w:val="20"/>
        </w:rPr>
        <w:t>οικονομικ</w:t>
      </w:r>
      <w:r w:rsidR="00672783" w:rsidRPr="005524C7">
        <w:rPr>
          <w:rFonts w:ascii="Verdana" w:hAnsi="Verdana"/>
          <w:sz w:val="20"/>
          <w:szCs w:val="20"/>
        </w:rPr>
        <w:t>ό</w:t>
      </w:r>
      <w:r w:rsidRPr="005524C7">
        <w:rPr>
          <w:rFonts w:ascii="Verdana" w:hAnsi="Verdana"/>
          <w:sz w:val="20"/>
          <w:szCs w:val="20"/>
        </w:rPr>
        <w:t xml:space="preserve"> έτ</w:t>
      </w:r>
      <w:r w:rsidR="00672783" w:rsidRPr="005524C7">
        <w:rPr>
          <w:rFonts w:ascii="Verdana" w:hAnsi="Verdana"/>
          <w:sz w:val="20"/>
          <w:szCs w:val="20"/>
        </w:rPr>
        <w:t>ος</w:t>
      </w:r>
      <w:r w:rsidRPr="005524C7">
        <w:rPr>
          <w:rFonts w:ascii="Verdana" w:hAnsi="Verdana"/>
          <w:sz w:val="20"/>
          <w:szCs w:val="20"/>
        </w:rPr>
        <w:t xml:space="preserve"> </w:t>
      </w:r>
      <w:r w:rsidR="00AB0BD0" w:rsidRPr="005524C7">
        <w:rPr>
          <w:rFonts w:ascii="Verdana" w:hAnsi="Verdana"/>
          <w:sz w:val="20"/>
          <w:szCs w:val="20"/>
        </w:rPr>
        <w:t>202</w:t>
      </w:r>
      <w:r w:rsidR="005524C7" w:rsidRPr="005524C7">
        <w:rPr>
          <w:rFonts w:ascii="Verdana" w:hAnsi="Verdana"/>
          <w:sz w:val="20"/>
          <w:szCs w:val="20"/>
        </w:rPr>
        <w:t>5</w:t>
      </w:r>
      <w:r w:rsidR="00672783" w:rsidRPr="005524C7">
        <w:rPr>
          <w:rFonts w:ascii="Verdana" w:hAnsi="Verdana"/>
          <w:sz w:val="20"/>
          <w:szCs w:val="20"/>
        </w:rPr>
        <w:t>.</w:t>
      </w:r>
    </w:p>
    <w:p w14:paraId="0232E048" w14:textId="2E4C42C3" w:rsidR="00130CB4" w:rsidRPr="005524C7" w:rsidRDefault="00E45A18" w:rsidP="00221959">
      <w:pPr>
        <w:pStyle w:val="a3"/>
        <w:spacing w:before="1" w:line="360" w:lineRule="auto"/>
        <w:ind w:left="100"/>
        <w:jc w:val="both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 xml:space="preserve">Ο διαγωνισμός θα πραγματοποιηθεί με χρήση της πλατφόρμας του Εθνικού Συστήματος Ηλεκτρονικών </w:t>
      </w:r>
      <w:r w:rsidR="00AB0BD0" w:rsidRPr="005524C7">
        <w:rPr>
          <w:rFonts w:ascii="Verdana" w:hAnsi="Verdana"/>
          <w:sz w:val="20"/>
          <w:szCs w:val="20"/>
        </w:rPr>
        <w:t>Δημοσίων</w:t>
      </w:r>
      <w:r w:rsidRPr="005524C7">
        <w:rPr>
          <w:rFonts w:ascii="Verdana" w:hAnsi="Verdana"/>
          <w:sz w:val="20"/>
          <w:szCs w:val="20"/>
        </w:rPr>
        <w:t xml:space="preserve"> Συμβάσεων (Ε.Σ.Η.ΔΗ.Σ) μέσω της διαδικτυακής πύλης </w:t>
      </w:r>
      <w:hyperlink r:id="rId10">
        <w:r w:rsidRPr="005524C7">
          <w:rPr>
            <w:rFonts w:ascii="Verdana" w:hAnsi="Verdana"/>
            <w:sz w:val="20"/>
            <w:szCs w:val="20"/>
          </w:rPr>
          <w:t xml:space="preserve">www.promitheus.gov.gr </w:t>
        </w:r>
      </w:hyperlink>
      <w:r w:rsidRPr="005524C7">
        <w:rPr>
          <w:rFonts w:ascii="Verdana" w:hAnsi="Verdana"/>
          <w:sz w:val="20"/>
          <w:szCs w:val="20"/>
        </w:rPr>
        <w:t xml:space="preserve">του συστήματος. Οι ενδιαφερόμενοι μπορούν να ενημερωθούν για το πλήρες κείμενο της διακήρυξης από την διαδικτυακή Πύλη του Ε.Σ.Η.ΔΗ.Σ </w:t>
      </w:r>
      <w:hyperlink r:id="rId11">
        <w:r w:rsidRPr="005524C7">
          <w:rPr>
            <w:rFonts w:ascii="Verdana" w:hAnsi="Verdana"/>
            <w:sz w:val="20"/>
            <w:szCs w:val="20"/>
          </w:rPr>
          <w:t xml:space="preserve">www.promitheus.gov.gr </w:t>
        </w:r>
      </w:hyperlink>
      <w:r w:rsidRPr="005524C7">
        <w:rPr>
          <w:rFonts w:ascii="Verdana" w:hAnsi="Verdana"/>
          <w:sz w:val="20"/>
          <w:szCs w:val="20"/>
        </w:rPr>
        <w:t xml:space="preserve">αλλά και την ιστοσελίδα </w:t>
      </w:r>
      <w:r w:rsidR="00AE19EB" w:rsidRPr="005524C7">
        <w:rPr>
          <w:rFonts w:ascii="Verdana" w:hAnsi="Verdana"/>
          <w:sz w:val="20"/>
          <w:szCs w:val="20"/>
        </w:rPr>
        <w:t>του Δήμου</w:t>
      </w:r>
      <w:r w:rsidR="00851950" w:rsidRPr="005524C7">
        <w:rPr>
          <w:rFonts w:ascii="Verdana" w:hAnsi="Verdana"/>
          <w:sz w:val="20"/>
          <w:szCs w:val="20"/>
        </w:rPr>
        <w:t>:</w:t>
      </w:r>
      <w:r w:rsidR="00AE19EB" w:rsidRPr="005524C7">
        <w:rPr>
          <w:rFonts w:ascii="Verdana" w:hAnsi="Verdana"/>
          <w:sz w:val="20"/>
          <w:szCs w:val="20"/>
        </w:rPr>
        <w:t xml:space="preserve"> </w:t>
      </w:r>
      <w:r w:rsidR="00DA11E4" w:rsidRPr="005524C7">
        <w:rPr>
          <w:rFonts w:ascii="Verdana" w:hAnsi="Verdana"/>
          <w:sz w:val="20"/>
          <w:szCs w:val="20"/>
        </w:rPr>
        <w:t>http://www.agistri-island.gr .</w:t>
      </w:r>
    </w:p>
    <w:p w14:paraId="74D2D72F" w14:textId="048C7443" w:rsidR="00130CB4" w:rsidRPr="005524C7" w:rsidRDefault="00E45A18" w:rsidP="00221959">
      <w:pPr>
        <w:pStyle w:val="a3"/>
        <w:spacing w:before="1" w:line="360" w:lineRule="auto"/>
        <w:ind w:left="100"/>
        <w:jc w:val="both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 xml:space="preserve">(πληροφορίες: </w:t>
      </w:r>
      <w:r w:rsidR="00F66570" w:rsidRPr="005524C7">
        <w:rPr>
          <w:rFonts w:ascii="Verdana" w:hAnsi="Verdana"/>
          <w:sz w:val="20"/>
          <w:szCs w:val="20"/>
        </w:rPr>
        <w:t>κα</w:t>
      </w:r>
      <w:r w:rsidR="00993C25" w:rsidRPr="005524C7">
        <w:rPr>
          <w:rFonts w:ascii="Verdana" w:hAnsi="Verdana"/>
          <w:sz w:val="20"/>
          <w:szCs w:val="20"/>
        </w:rPr>
        <w:t xml:space="preserve"> </w:t>
      </w:r>
      <w:r w:rsidR="005524C7" w:rsidRPr="005524C7">
        <w:rPr>
          <w:rFonts w:ascii="Verdana" w:hAnsi="Verdana"/>
          <w:sz w:val="20"/>
          <w:szCs w:val="20"/>
        </w:rPr>
        <w:t xml:space="preserve">Κ. </w:t>
      </w:r>
      <w:proofErr w:type="spellStart"/>
      <w:r w:rsidR="005524C7" w:rsidRPr="005524C7">
        <w:rPr>
          <w:rFonts w:ascii="Verdana" w:hAnsi="Verdana"/>
          <w:sz w:val="20"/>
          <w:szCs w:val="20"/>
        </w:rPr>
        <w:t>Δέδε</w:t>
      </w:r>
      <w:proofErr w:type="spellEnd"/>
      <w:r w:rsidR="00993C25" w:rsidRPr="005524C7">
        <w:rPr>
          <w:rFonts w:ascii="Verdana" w:hAnsi="Verdana"/>
          <w:sz w:val="20"/>
          <w:szCs w:val="20"/>
        </w:rPr>
        <w:t>)</w:t>
      </w:r>
      <w:r w:rsidRPr="005524C7">
        <w:rPr>
          <w:rFonts w:ascii="Verdana" w:hAnsi="Verdana"/>
          <w:sz w:val="20"/>
          <w:szCs w:val="20"/>
        </w:rPr>
        <w:t xml:space="preserve"> </w:t>
      </w:r>
      <w:proofErr w:type="spellStart"/>
      <w:r w:rsidRPr="005524C7">
        <w:rPr>
          <w:rFonts w:ascii="Verdana" w:hAnsi="Verdana"/>
          <w:sz w:val="20"/>
          <w:szCs w:val="20"/>
        </w:rPr>
        <w:t>τηλ</w:t>
      </w:r>
      <w:proofErr w:type="spellEnd"/>
      <w:r w:rsidRPr="005524C7">
        <w:rPr>
          <w:rFonts w:ascii="Verdana" w:hAnsi="Verdana"/>
          <w:sz w:val="20"/>
          <w:szCs w:val="20"/>
        </w:rPr>
        <w:t xml:space="preserve">.: </w:t>
      </w:r>
      <w:r w:rsidR="00DA11E4" w:rsidRPr="005524C7">
        <w:rPr>
          <w:rFonts w:ascii="Verdana" w:hAnsi="Verdana"/>
          <w:sz w:val="20"/>
          <w:szCs w:val="20"/>
        </w:rPr>
        <w:t>2297091260</w:t>
      </w:r>
      <w:r w:rsidRPr="005524C7">
        <w:rPr>
          <w:rFonts w:ascii="Verdana" w:hAnsi="Verdana"/>
          <w:sz w:val="20"/>
          <w:szCs w:val="20"/>
        </w:rPr>
        <w:t xml:space="preserve"> τις εργάσιμες ημέρες και ώρες).</w:t>
      </w:r>
    </w:p>
    <w:p w14:paraId="20598EE8" w14:textId="77777777" w:rsidR="00DA11E4" w:rsidRPr="005524C7" w:rsidRDefault="00DA11E4" w:rsidP="00221959">
      <w:pPr>
        <w:pStyle w:val="a3"/>
        <w:spacing w:before="1" w:line="360" w:lineRule="auto"/>
        <w:ind w:left="100"/>
        <w:jc w:val="both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>Δικαίωμα συμμετοχής στη διαδικασία σύναψης της παρούσας σύμβασης έχουν φυσικά ή νομικά πρόσωπα και, σε περίπτωση ενώσεων οικονομικών φορέων, τα μέλη αυτών, που είναι εγκατεστημένα σε:</w:t>
      </w:r>
    </w:p>
    <w:p w14:paraId="24BE015A" w14:textId="77777777" w:rsidR="00672783" w:rsidRPr="005524C7" w:rsidRDefault="00672783" w:rsidP="00672783">
      <w:pPr>
        <w:pStyle w:val="a3"/>
        <w:spacing w:before="4" w:line="360" w:lineRule="auto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>α) κράτος-μέλος της Ένωσης,</w:t>
      </w:r>
    </w:p>
    <w:p w14:paraId="284690FF" w14:textId="77777777" w:rsidR="00672783" w:rsidRPr="005524C7" w:rsidRDefault="00672783" w:rsidP="00672783">
      <w:pPr>
        <w:pStyle w:val="a3"/>
        <w:spacing w:before="4" w:line="360" w:lineRule="auto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>β) κράτος-μέλος του Ευρωπαϊκού Οικονομικού Χώρου (Ε.Ο.Χ.),</w:t>
      </w:r>
    </w:p>
    <w:p w14:paraId="36353C10" w14:textId="77777777" w:rsidR="00672783" w:rsidRPr="005524C7" w:rsidRDefault="00672783" w:rsidP="00672783">
      <w:pPr>
        <w:pStyle w:val="a3"/>
        <w:spacing w:before="4" w:line="360" w:lineRule="auto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 xml:space="preserve">γ) τρίτες χώρες που έχουν υπογράψει και κυρώσει τη ΣΔΣ , στο βαθμό που η υπό ανάθεση δημόσια σύμβαση καλύπτεται από τα Παραρτήματα 1, 2, 4, 5, 6 και 7  και τις γενικές σημειώσεις του σχετικού με την Ένωση Προσαρτήματος I της ως άνω Συμφωνίας, καθώς και </w:t>
      </w:r>
    </w:p>
    <w:p w14:paraId="41F6E141" w14:textId="600FD1CA" w:rsidR="00221959" w:rsidRPr="005524C7" w:rsidRDefault="00672783" w:rsidP="00672783">
      <w:pPr>
        <w:pStyle w:val="a3"/>
        <w:spacing w:before="4" w:line="360" w:lineRule="auto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 .</w:t>
      </w:r>
    </w:p>
    <w:p w14:paraId="59F01F7A" w14:textId="6BF47724" w:rsidR="00672783" w:rsidRPr="005524C7" w:rsidRDefault="00672783" w:rsidP="00672783">
      <w:pPr>
        <w:pStyle w:val="a3"/>
        <w:spacing w:before="4" w:line="360" w:lineRule="auto"/>
        <w:rPr>
          <w:rFonts w:ascii="Verdana" w:hAnsi="Verdana"/>
          <w:sz w:val="20"/>
          <w:szCs w:val="20"/>
        </w:rPr>
      </w:pPr>
    </w:p>
    <w:p w14:paraId="1C8B8888" w14:textId="77777777" w:rsidR="00672783" w:rsidRPr="005524C7" w:rsidRDefault="00672783" w:rsidP="00672783">
      <w:pPr>
        <w:pStyle w:val="a3"/>
        <w:spacing w:before="4" w:line="360" w:lineRule="auto"/>
        <w:rPr>
          <w:rFonts w:ascii="Verdana" w:hAnsi="Verdana"/>
          <w:sz w:val="20"/>
          <w:szCs w:val="20"/>
        </w:rPr>
      </w:pPr>
    </w:p>
    <w:p w14:paraId="62BCD444" w14:textId="77777777" w:rsidR="00130CB4" w:rsidRPr="005524C7" w:rsidRDefault="00E45A18" w:rsidP="00221959">
      <w:pPr>
        <w:pStyle w:val="21"/>
        <w:spacing w:before="0" w:line="360" w:lineRule="auto"/>
        <w:ind w:left="100"/>
        <w:jc w:val="both"/>
        <w:rPr>
          <w:rFonts w:ascii="Verdana" w:hAnsi="Verdana"/>
          <w:sz w:val="20"/>
          <w:szCs w:val="20"/>
        </w:rPr>
      </w:pPr>
      <w:r w:rsidRPr="005524C7">
        <w:rPr>
          <w:rFonts w:ascii="Verdana" w:hAnsi="Verdana"/>
          <w:sz w:val="20"/>
          <w:szCs w:val="20"/>
          <w:u w:val="single"/>
        </w:rPr>
        <w:lastRenderedPageBreak/>
        <w:t>Χρόνος διενέργειας του διαγωνισμού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5389"/>
      </w:tblGrid>
      <w:tr w:rsidR="005524C7" w:rsidRPr="005524C7" w14:paraId="27894DF0" w14:textId="77777777" w:rsidTr="00884AB1">
        <w:trPr>
          <w:trHeight w:val="630"/>
        </w:trPr>
        <w:tc>
          <w:tcPr>
            <w:tcW w:w="4683" w:type="dxa"/>
            <w:vAlign w:val="center"/>
          </w:tcPr>
          <w:p w14:paraId="7334F2E8" w14:textId="77777777" w:rsidR="00130CB4" w:rsidRPr="005524C7" w:rsidRDefault="00E45A18" w:rsidP="00221959">
            <w:pPr>
              <w:pStyle w:val="TableParagraph"/>
              <w:spacing w:before="153" w:line="360" w:lineRule="auto"/>
              <w:ind w:left="31" w:right="2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24C7">
              <w:rPr>
                <w:rFonts w:ascii="Verdana" w:hAnsi="Verdana"/>
                <w:b/>
                <w:w w:val="95"/>
                <w:sz w:val="20"/>
                <w:szCs w:val="20"/>
              </w:rPr>
              <w:t>ΔΙΑΔΙΚΤΥΑΚΟΣ ΤΟΠΟΣ ΥΠΟΒΟΛΗΣ ΠΡΟΣΦΟΡΑΣ</w:t>
            </w:r>
          </w:p>
        </w:tc>
        <w:tc>
          <w:tcPr>
            <w:tcW w:w="5389" w:type="dxa"/>
            <w:vAlign w:val="center"/>
          </w:tcPr>
          <w:p w14:paraId="51579203" w14:textId="77777777" w:rsidR="00130CB4" w:rsidRPr="005524C7" w:rsidRDefault="00E45A18" w:rsidP="00221959">
            <w:pPr>
              <w:pStyle w:val="TableParagraph"/>
              <w:spacing w:before="1" w:line="360" w:lineRule="auto"/>
              <w:ind w:left="2201" w:hanging="1626"/>
              <w:rPr>
                <w:rFonts w:ascii="Verdana" w:hAnsi="Verdana"/>
                <w:sz w:val="20"/>
                <w:szCs w:val="20"/>
              </w:rPr>
            </w:pPr>
            <w:r w:rsidRPr="005524C7">
              <w:rPr>
                <w:rFonts w:ascii="Verdana" w:hAnsi="Verdana"/>
                <w:w w:val="90"/>
                <w:sz w:val="20"/>
                <w:szCs w:val="20"/>
              </w:rPr>
              <w:t xml:space="preserve">Διαδικτυακή πύλη </w:t>
            </w:r>
            <w:hyperlink r:id="rId12">
              <w:r w:rsidRPr="005524C7">
                <w:rPr>
                  <w:rFonts w:ascii="Verdana" w:hAnsi="Verdana"/>
                  <w:w w:val="90"/>
                  <w:sz w:val="20"/>
                  <w:szCs w:val="20"/>
                  <w:u w:val="single" w:color="134379"/>
                </w:rPr>
                <w:t>www.promitheus.gov.gr</w:t>
              </w:r>
              <w:r w:rsidRPr="005524C7">
                <w:rPr>
                  <w:rFonts w:ascii="Verdana" w:hAnsi="Verdana"/>
                  <w:w w:val="90"/>
                  <w:sz w:val="20"/>
                  <w:szCs w:val="20"/>
                </w:rPr>
                <w:t xml:space="preserve"> </w:t>
              </w:r>
            </w:hyperlink>
            <w:r w:rsidRPr="005524C7">
              <w:rPr>
                <w:rFonts w:ascii="Verdana" w:hAnsi="Verdana"/>
                <w:w w:val="90"/>
                <w:sz w:val="20"/>
                <w:szCs w:val="20"/>
              </w:rPr>
              <w:t xml:space="preserve">του </w:t>
            </w:r>
            <w:r w:rsidRPr="005524C7">
              <w:rPr>
                <w:rFonts w:ascii="Verdana" w:hAnsi="Verdana"/>
                <w:sz w:val="20"/>
                <w:szCs w:val="20"/>
              </w:rPr>
              <w:t>Ε.Σ.Η.ΔΗ.Σ.</w:t>
            </w:r>
          </w:p>
        </w:tc>
      </w:tr>
      <w:tr w:rsidR="005524C7" w:rsidRPr="005524C7" w14:paraId="50BA23B7" w14:textId="77777777" w:rsidTr="00884AB1">
        <w:trPr>
          <w:trHeight w:val="3674"/>
        </w:trPr>
        <w:tc>
          <w:tcPr>
            <w:tcW w:w="4683" w:type="dxa"/>
            <w:vAlign w:val="center"/>
          </w:tcPr>
          <w:p w14:paraId="597FC9A7" w14:textId="77777777" w:rsidR="00130CB4" w:rsidRPr="003409F3" w:rsidRDefault="00130CB4" w:rsidP="00221959">
            <w:pPr>
              <w:pStyle w:val="TableParagraph"/>
              <w:spacing w:before="1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667E0DD" w14:textId="77777777" w:rsidR="00130CB4" w:rsidRPr="003409F3" w:rsidRDefault="00E45A18" w:rsidP="00221959">
            <w:pPr>
              <w:pStyle w:val="TableParagraph"/>
              <w:spacing w:line="360" w:lineRule="auto"/>
              <w:ind w:left="31" w:right="1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409F3">
              <w:rPr>
                <w:rFonts w:ascii="Verdana" w:hAnsi="Verdana"/>
                <w:b/>
                <w:sz w:val="20"/>
                <w:szCs w:val="20"/>
              </w:rPr>
              <w:t>ΧΡΟΝΟΣ ΔΙΕΝΕΡΓΕΙΑΣ ΤΟΥ ΔΙΑΓΩΝΙΣΜΟΥ</w:t>
            </w:r>
          </w:p>
        </w:tc>
        <w:tc>
          <w:tcPr>
            <w:tcW w:w="5389" w:type="dxa"/>
            <w:vAlign w:val="center"/>
          </w:tcPr>
          <w:p w14:paraId="2A2A45EB" w14:textId="77777777" w:rsidR="00323508" w:rsidRPr="003409F3" w:rsidRDefault="00323508" w:rsidP="00221959">
            <w:pPr>
              <w:pStyle w:val="TableParagraph"/>
              <w:tabs>
                <w:tab w:val="left" w:pos="468"/>
                <w:tab w:val="left" w:pos="469"/>
              </w:tabs>
              <w:spacing w:before="31" w:line="360" w:lineRule="auto"/>
              <w:ind w:left="1539" w:right="346"/>
              <w:rPr>
                <w:rFonts w:ascii="Verdana" w:hAnsi="Verdana"/>
                <w:sz w:val="20"/>
                <w:szCs w:val="20"/>
              </w:rPr>
            </w:pPr>
          </w:p>
          <w:p w14:paraId="32C914B9" w14:textId="77777777" w:rsidR="00851950" w:rsidRPr="003409F3" w:rsidRDefault="00851950" w:rsidP="0022195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31" w:line="360" w:lineRule="auto"/>
              <w:ind w:left="462" w:right="346" w:hanging="354"/>
              <w:rPr>
                <w:rFonts w:ascii="Verdana" w:hAnsi="Verdana"/>
                <w:sz w:val="20"/>
                <w:szCs w:val="20"/>
              </w:rPr>
            </w:pPr>
            <w:r w:rsidRPr="003409F3">
              <w:rPr>
                <w:rFonts w:ascii="Verdana" w:hAnsi="Verdana"/>
                <w:sz w:val="20"/>
                <w:szCs w:val="20"/>
              </w:rPr>
              <w:t xml:space="preserve">ΗΜΕΡΟΜΗΝΙΑ ΕΝΑΡΞΗΣ ΥΠΟΒΟΛΗΣ </w:t>
            </w:r>
            <w:r w:rsidR="00E45A18" w:rsidRPr="003409F3">
              <w:rPr>
                <w:rFonts w:ascii="Verdana" w:hAnsi="Verdana"/>
                <w:sz w:val="20"/>
                <w:szCs w:val="20"/>
              </w:rPr>
              <w:t>ΠΡΟΣΦΟΡΩΝ</w:t>
            </w:r>
            <w:r w:rsidRPr="003409F3">
              <w:rPr>
                <w:rFonts w:ascii="Verdana" w:hAnsi="Verdana"/>
                <w:sz w:val="20"/>
                <w:szCs w:val="20"/>
              </w:rPr>
              <w:t>:</w:t>
            </w:r>
          </w:p>
          <w:p w14:paraId="672CDA91" w14:textId="3086C115" w:rsidR="00130CB4" w:rsidRPr="003409F3" w:rsidRDefault="005524C7" w:rsidP="00221959">
            <w:pPr>
              <w:pStyle w:val="TableParagraph"/>
              <w:tabs>
                <w:tab w:val="left" w:pos="468"/>
                <w:tab w:val="left" w:pos="469"/>
              </w:tabs>
              <w:spacing w:before="31" w:line="360" w:lineRule="auto"/>
              <w:ind w:left="462" w:right="346"/>
              <w:rPr>
                <w:rFonts w:ascii="Verdana" w:hAnsi="Verdana"/>
                <w:b/>
                <w:sz w:val="20"/>
                <w:szCs w:val="20"/>
              </w:rPr>
            </w:pPr>
            <w:r w:rsidRPr="003409F3">
              <w:rPr>
                <w:rFonts w:ascii="Verdana" w:hAnsi="Verdana"/>
                <w:b/>
                <w:sz w:val="20"/>
                <w:szCs w:val="20"/>
              </w:rPr>
              <w:t>15</w:t>
            </w:r>
            <w:r w:rsidR="0001316D" w:rsidRPr="003409F3"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="00672783" w:rsidRPr="003409F3">
              <w:rPr>
                <w:rFonts w:ascii="Verdana" w:hAnsi="Verdana"/>
                <w:b/>
                <w:sz w:val="20"/>
                <w:szCs w:val="20"/>
              </w:rPr>
              <w:t>04</w:t>
            </w:r>
            <w:r w:rsidR="00851950" w:rsidRPr="003409F3"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r w:rsidR="00E45A18" w:rsidRPr="003409F3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01316D" w:rsidRPr="003409F3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3409F3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14:paraId="3EC9D2F4" w14:textId="77777777" w:rsidR="00130CB4" w:rsidRPr="003409F3" w:rsidRDefault="00E45A18" w:rsidP="00221959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360" w:lineRule="auto"/>
              <w:ind w:left="468" w:right="1177"/>
              <w:rPr>
                <w:rFonts w:ascii="Verdana" w:hAnsi="Verdana"/>
                <w:sz w:val="20"/>
                <w:szCs w:val="20"/>
              </w:rPr>
            </w:pPr>
            <w:r w:rsidRPr="003409F3">
              <w:rPr>
                <w:rFonts w:ascii="Verdana" w:hAnsi="Verdana"/>
                <w:sz w:val="20"/>
                <w:szCs w:val="20"/>
              </w:rPr>
              <w:t>ΚΑΤΑΛΗΚΤΙΚΗ ΗΜΕΡΟΜΗΝΙΑ ΥΠΟΒΟΛΗΣ ΠΡΟΣΦΟΡΩΝ</w:t>
            </w:r>
            <w:r w:rsidR="00851950" w:rsidRPr="003409F3">
              <w:rPr>
                <w:rFonts w:ascii="Verdana" w:hAnsi="Verdana"/>
                <w:sz w:val="20"/>
                <w:szCs w:val="20"/>
              </w:rPr>
              <w:t>:</w:t>
            </w:r>
          </w:p>
          <w:p w14:paraId="45DAE258" w14:textId="69F40755" w:rsidR="005524C7" w:rsidRPr="003409F3" w:rsidRDefault="005524C7" w:rsidP="005524C7">
            <w:pPr>
              <w:pStyle w:val="TableParagraph"/>
              <w:spacing w:line="360" w:lineRule="auto"/>
              <w:ind w:left="462"/>
              <w:rPr>
                <w:rFonts w:ascii="Verdana" w:hAnsi="Verdana"/>
                <w:b/>
                <w:sz w:val="20"/>
                <w:szCs w:val="20"/>
              </w:rPr>
            </w:pPr>
            <w:r w:rsidRPr="003409F3">
              <w:rPr>
                <w:rFonts w:ascii="Verdana" w:hAnsi="Verdana"/>
                <w:b/>
                <w:sz w:val="20"/>
                <w:szCs w:val="20"/>
              </w:rPr>
              <w:t>02</w:t>
            </w:r>
            <w:r w:rsidR="00E45A18" w:rsidRPr="003409F3">
              <w:rPr>
                <w:rFonts w:ascii="Verdana" w:hAnsi="Verdana"/>
                <w:b/>
                <w:sz w:val="20"/>
                <w:szCs w:val="20"/>
              </w:rPr>
              <w:t xml:space="preserve"> -</w:t>
            </w:r>
            <w:r w:rsidR="00851950" w:rsidRPr="003409F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1316D" w:rsidRPr="003409F3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672783" w:rsidRPr="003409F3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19120C" w:rsidRPr="003409F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3409F3">
              <w:rPr>
                <w:rFonts w:ascii="Verdana" w:hAnsi="Verdana"/>
                <w:b/>
                <w:sz w:val="20"/>
                <w:szCs w:val="20"/>
              </w:rPr>
              <w:t>–</w:t>
            </w:r>
            <w:r w:rsidR="0001316D" w:rsidRPr="003409F3">
              <w:rPr>
                <w:rFonts w:ascii="Verdana" w:hAnsi="Verdana"/>
                <w:b/>
                <w:sz w:val="20"/>
                <w:szCs w:val="20"/>
              </w:rPr>
              <w:t xml:space="preserve"> 20</w:t>
            </w:r>
            <w:r w:rsidRPr="003409F3">
              <w:rPr>
                <w:rFonts w:ascii="Verdana" w:hAnsi="Verdana"/>
                <w:b/>
                <w:sz w:val="20"/>
                <w:szCs w:val="20"/>
              </w:rPr>
              <w:t xml:space="preserve">25 </w:t>
            </w:r>
            <w:r w:rsidR="00E45A18" w:rsidRPr="003409F3">
              <w:rPr>
                <w:rFonts w:ascii="Verdana" w:hAnsi="Verdana"/>
                <w:b/>
                <w:sz w:val="20"/>
                <w:szCs w:val="20"/>
              </w:rPr>
              <w:t xml:space="preserve">ώρα </w:t>
            </w:r>
            <w:r w:rsidR="00D30AA8" w:rsidRPr="003409F3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672783" w:rsidRPr="003409F3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E45A18" w:rsidRPr="003409F3">
              <w:rPr>
                <w:rFonts w:ascii="Verdana" w:hAnsi="Verdana"/>
                <w:b/>
                <w:sz w:val="20"/>
                <w:szCs w:val="20"/>
              </w:rPr>
              <w:t>:</w:t>
            </w:r>
            <w:r w:rsidRPr="003409F3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E45A18" w:rsidRPr="003409F3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A01BA6" w:rsidRPr="003409F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4BF5885D" w14:textId="4DD37FCE" w:rsidR="00130CB4" w:rsidRPr="003409F3" w:rsidRDefault="00E45A18" w:rsidP="005524C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360" w:lineRule="auto"/>
              <w:ind w:left="468" w:right="1177"/>
              <w:rPr>
                <w:rFonts w:ascii="Verdana" w:hAnsi="Verdana"/>
                <w:b/>
                <w:sz w:val="20"/>
                <w:szCs w:val="20"/>
              </w:rPr>
            </w:pPr>
            <w:r w:rsidRPr="003409F3">
              <w:rPr>
                <w:rFonts w:ascii="Verdana" w:hAnsi="Verdana"/>
                <w:sz w:val="20"/>
                <w:szCs w:val="20"/>
              </w:rPr>
              <w:t>ΗΜΕΡΟΜΗΝΙΑ ΗΛΕΚΤΡΟΝΙΚΗΣ ΑΠΟΣΦΡΑΓΙΣΗΣ ΠΡΟΣΦΟΡΩΝ</w:t>
            </w:r>
            <w:r w:rsidR="00851950" w:rsidRPr="003409F3">
              <w:rPr>
                <w:rFonts w:ascii="Verdana" w:hAnsi="Verdana"/>
                <w:sz w:val="20"/>
                <w:szCs w:val="20"/>
              </w:rPr>
              <w:t>:</w:t>
            </w:r>
          </w:p>
          <w:p w14:paraId="257D3DD7" w14:textId="14FC9820" w:rsidR="00130CB4" w:rsidRPr="003409F3" w:rsidRDefault="005524C7" w:rsidP="00221959">
            <w:pPr>
              <w:pStyle w:val="TableParagraph"/>
              <w:spacing w:line="360" w:lineRule="auto"/>
              <w:ind w:left="462"/>
              <w:rPr>
                <w:rFonts w:ascii="Verdana" w:hAnsi="Verdana"/>
                <w:sz w:val="20"/>
                <w:szCs w:val="20"/>
              </w:rPr>
            </w:pPr>
            <w:r w:rsidRPr="003409F3">
              <w:rPr>
                <w:rFonts w:ascii="Verdana" w:hAnsi="Verdana"/>
                <w:b/>
                <w:sz w:val="20"/>
                <w:szCs w:val="20"/>
              </w:rPr>
              <w:t>06</w:t>
            </w:r>
            <w:r w:rsidR="00851950" w:rsidRPr="003409F3"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r w:rsidRPr="003409F3">
              <w:rPr>
                <w:rFonts w:ascii="Verdana" w:hAnsi="Verdana"/>
                <w:b/>
                <w:sz w:val="20"/>
                <w:szCs w:val="20"/>
              </w:rPr>
              <w:t>05</w:t>
            </w:r>
            <w:r w:rsidR="0001316D" w:rsidRPr="003409F3">
              <w:rPr>
                <w:rFonts w:ascii="Verdana" w:hAnsi="Verdana"/>
                <w:b/>
                <w:sz w:val="20"/>
                <w:szCs w:val="20"/>
              </w:rPr>
              <w:t xml:space="preserve"> - 202</w:t>
            </w:r>
            <w:r w:rsidRPr="003409F3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E45A18" w:rsidRPr="003409F3">
              <w:rPr>
                <w:rFonts w:ascii="Verdana" w:hAnsi="Verdana"/>
                <w:b/>
                <w:sz w:val="20"/>
                <w:szCs w:val="20"/>
              </w:rPr>
              <w:t xml:space="preserve"> ώρα 1</w:t>
            </w:r>
            <w:r w:rsidRPr="003409F3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E45A18" w:rsidRPr="003409F3">
              <w:rPr>
                <w:rFonts w:ascii="Verdana" w:hAnsi="Verdana"/>
                <w:b/>
                <w:sz w:val="20"/>
                <w:szCs w:val="20"/>
              </w:rPr>
              <w:t>:00</w:t>
            </w:r>
            <w:r w:rsidR="0001316D" w:rsidRPr="003409F3">
              <w:rPr>
                <w:rFonts w:ascii="Verdana" w:hAnsi="Verdana"/>
                <w:b/>
                <w:sz w:val="20"/>
                <w:szCs w:val="20"/>
              </w:rPr>
              <w:t xml:space="preserve"> π.μ.</w:t>
            </w:r>
          </w:p>
        </w:tc>
      </w:tr>
      <w:tr w:rsidR="001B6A07" w:rsidRPr="005524C7" w14:paraId="56EA5378" w14:textId="77777777" w:rsidTr="00884AB1">
        <w:trPr>
          <w:trHeight w:val="497"/>
        </w:trPr>
        <w:tc>
          <w:tcPr>
            <w:tcW w:w="4683" w:type="dxa"/>
            <w:vAlign w:val="center"/>
          </w:tcPr>
          <w:p w14:paraId="0FF90FAE" w14:textId="77777777" w:rsidR="00884AB1" w:rsidRPr="003409F3" w:rsidRDefault="00884AB1" w:rsidP="00221959">
            <w:pPr>
              <w:pStyle w:val="TableParagraph"/>
              <w:spacing w:line="360" w:lineRule="auto"/>
              <w:ind w:left="31" w:right="1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409F3">
              <w:rPr>
                <w:rFonts w:ascii="Verdana" w:hAnsi="Verdana"/>
                <w:b/>
                <w:sz w:val="20"/>
                <w:szCs w:val="20"/>
              </w:rPr>
              <w:t>Α/Α ΕΣΗΔΗΣ</w:t>
            </w:r>
          </w:p>
        </w:tc>
        <w:tc>
          <w:tcPr>
            <w:tcW w:w="5389" w:type="dxa"/>
            <w:vAlign w:val="center"/>
          </w:tcPr>
          <w:p w14:paraId="60DB44C6" w14:textId="3691DFAD" w:rsidR="00884AB1" w:rsidRPr="003409F3" w:rsidRDefault="003409F3" w:rsidP="00221959">
            <w:pPr>
              <w:pStyle w:val="TableParagraph"/>
              <w:tabs>
                <w:tab w:val="left" w:pos="468"/>
                <w:tab w:val="left" w:pos="469"/>
              </w:tabs>
              <w:spacing w:before="31" w:line="360" w:lineRule="auto"/>
              <w:ind w:left="1539" w:right="346"/>
              <w:rPr>
                <w:rFonts w:ascii="Verdana" w:hAnsi="Verdana"/>
                <w:b/>
                <w:sz w:val="20"/>
                <w:szCs w:val="20"/>
              </w:rPr>
            </w:pPr>
            <w:r w:rsidRPr="003409F3">
              <w:rPr>
                <w:rFonts w:ascii="Verdana" w:hAnsi="Verdana"/>
                <w:b/>
                <w:sz w:val="20"/>
                <w:szCs w:val="20"/>
              </w:rPr>
              <w:t>371410</w:t>
            </w:r>
          </w:p>
        </w:tc>
      </w:tr>
    </w:tbl>
    <w:p w14:paraId="7690FFE0" w14:textId="77777777" w:rsidR="00884AB1" w:rsidRPr="003409F3" w:rsidRDefault="00884AB1" w:rsidP="00221959">
      <w:pPr>
        <w:spacing w:line="360" w:lineRule="auto"/>
        <w:rPr>
          <w:rFonts w:ascii="Verdana" w:hAnsi="Verdana"/>
          <w:sz w:val="20"/>
          <w:szCs w:val="20"/>
        </w:rPr>
      </w:pPr>
    </w:p>
    <w:p w14:paraId="33B53A0C" w14:textId="77777777" w:rsidR="00130CB4" w:rsidRPr="003409F3" w:rsidRDefault="00E45A18" w:rsidP="00221959">
      <w:pPr>
        <w:pStyle w:val="a3"/>
        <w:spacing w:line="360" w:lineRule="auto"/>
        <w:ind w:right="119"/>
        <w:jc w:val="both"/>
        <w:rPr>
          <w:rFonts w:ascii="Verdana" w:hAnsi="Verdana"/>
          <w:sz w:val="20"/>
          <w:szCs w:val="20"/>
        </w:rPr>
      </w:pPr>
      <w:r w:rsidRPr="003409F3">
        <w:rPr>
          <w:rFonts w:ascii="Verdana" w:hAnsi="Verdana"/>
          <w:sz w:val="20"/>
          <w:szCs w:val="20"/>
        </w:rPr>
        <w:t xml:space="preserve">Μετά την παρέλευση της καταληκτικής ημερομηνίας και ώρας δεν υπάρχει δυνατότητα υποβολής προσφοράς στο σύστημα. 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στην παρ. 3 του άρθρου 6 του Ν. 4155/13 και το άρθρο 6 της Υ.Α Π1 2390/2013 «Τεχνικές λεπτομέρειες και διαδικασίες λειτουργίας του Εθνικού </w:t>
      </w:r>
      <w:r w:rsidR="00766DA9" w:rsidRPr="003409F3">
        <w:rPr>
          <w:rFonts w:ascii="Verdana" w:hAnsi="Verdana"/>
          <w:sz w:val="20"/>
          <w:szCs w:val="20"/>
        </w:rPr>
        <w:t>Σ</w:t>
      </w:r>
      <w:r w:rsidRPr="003409F3">
        <w:rPr>
          <w:rFonts w:ascii="Verdana" w:hAnsi="Verdana"/>
          <w:sz w:val="20"/>
          <w:szCs w:val="20"/>
        </w:rPr>
        <w:t>υστήματος</w:t>
      </w:r>
      <w:r w:rsidR="00766DA9" w:rsidRPr="003409F3">
        <w:rPr>
          <w:rFonts w:ascii="Verdana" w:hAnsi="Verdana"/>
          <w:sz w:val="20"/>
          <w:szCs w:val="20"/>
        </w:rPr>
        <w:t xml:space="preserve"> </w:t>
      </w:r>
      <w:r w:rsidRPr="003409F3">
        <w:rPr>
          <w:rFonts w:ascii="Verdana" w:hAnsi="Verdana"/>
          <w:sz w:val="20"/>
          <w:szCs w:val="20"/>
        </w:rPr>
        <w:t xml:space="preserve"> </w:t>
      </w:r>
      <w:r w:rsidR="00766DA9" w:rsidRPr="003409F3">
        <w:rPr>
          <w:rFonts w:ascii="Verdana" w:hAnsi="Verdana"/>
          <w:sz w:val="20"/>
          <w:szCs w:val="20"/>
        </w:rPr>
        <w:t>Η</w:t>
      </w:r>
      <w:r w:rsidRPr="003409F3">
        <w:rPr>
          <w:rFonts w:ascii="Verdana" w:hAnsi="Verdana"/>
          <w:sz w:val="20"/>
          <w:szCs w:val="20"/>
        </w:rPr>
        <w:t>λεκτρονικών Δημοσίων συμβάσεων (ΕΣΗΔΗΣ)</w:t>
      </w:r>
      <w:r w:rsidR="0001316D" w:rsidRPr="003409F3">
        <w:rPr>
          <w:rFonts w:ascii="Verdana" w:hAnsi="Verdana"/>
          <w:sz w:val="20"/>
          <w:szCs w:val="20"/>
        </w:rPr>
        <w:t xml:space="preserve"> όπως έχουν τροποποιηθεί και ισχύει</w:t>
      </w:r>
      <w:r w:rsidRPr="003409F3">
        <w:rPr>
          <w:rFonts w:ascii="Verdana" w:hAnsi="Verdana"/>
          <w:sz w:val="20"/>
          <w:szCs w:val="20"/>
        </w:rPr>
        <w:t>.</w:t>
      </w:r>
    </w:p>
    <w:p w14:paraId="4A80B9FF" w14:textId="74BE475B" w:rsidR="00130CB4" w:rsidRPr="003409F3" w:rsidRDefault="00E45A18" w:rsidP="00221959">
      <w:pPr>
        <w:pStyle w:val="a3"/>
        <w:spacing w:before="2" w:line="360" w:lineRule="auto"/>
        <w:ind w:right="121"/>
        <w:jc w:val="both"/>
        <w:rPr>
          <w:rFonts w:ascii="Verdana" w:hAnsi="Verdana"/>
          <w:sz w:val="20"/>
          <w:szCs w:val="20"/>
        </w:rPr>
      </w:pPr>
      <w:r w:rsidRPr="003409F3">
        <w:rPr>
          <w:rFonts w:ascii="Verdana" w:hAnsi="Verdana"/>
          <w:sz w:val="20"/>
          <w:szCs w:val="20"/>
        </w:rPr>
        <w:t>Για τη συμμετοχή στο διαγωνισμό απαιτείται η κατάθεση εγγυητικής επιστολής συμμετοχής που θα απευθύνεται στ</w:t>
      </w:r>
      <w:r w:rsidR="00766DA9" w:rsidRPr="003409F3">
        <w:rPr>
          <w:rFonts w:ascii="Verdana" w:hAnsi="Verdana"/>
          <w:sz w:val="20"/>
          <w:szCs w:val="20"/>
        </w:rPr>
        <w:t xml:space="preserve">ο Δήμο </w:t>
      </w:r>
      <w:r w:rsidR="00D30AA8" w:rsidRPr="003409F3">
        <w:rPr>
          <w:rFonts w:ascii="Verdana" w:hAnsi="Verdana"/>
          <w:sz w:val="20"/>
          <w:szCs w:val="20"/>
        </w:rPr>
        <w:t>Αγκιστρίου</w:t>
      </w:r>
      <w:r w:rsidR="001B6A07" w:rsidRPr="003409F3">
        <w:rPr>
          <w:rFonts w:ascii="Verdana" w:hAnsi="Verdana"/>
          <w:sz w:val="20"/>
          <w:szCs w:val="20"/>
        </w:rPr>
        <w:t xml:space="preserve"> ποσού</w:t>
      </w:r>
      <w:r w:rsidRPr="003409F3">
        <w:rPr>
          <w:rFonts w:ascii="Verdana" w:hAnsi="Verdana"/>
          <w:sz w:val="20"/>
          <w:szCs w:val="20"/>
        </w:rPr>
        <w:t xml:space="preserve"> </w:t>
      </w:r>
      <w:r w:rsidR="003409F3" w:rsidRPr="003409F3">
        <w:rPr>
          <w:rFonts w:ascii="Verdana" w:hAnsi="Verdana"/>
          <w:sz w:val="20"/>
          <w:szCs w:val="20"/>
        </w:rPr>
        <w:t>3.609,60</w:t>
      </w:r>
      <w:r w:rsidRPr="003409F3">
        <w:rPr>
          <w:rFonts w:ascii="Verdana" w:hAnsi="Verdana"/>
          <w:sz w:val="20"/>
          <w:szCs w:val="20"/>
        </w:rPr>
        <w:t xml:space="preserve"> € για το σύνολο </w:t>
      </w:r>
      <w:r w:rsidR="0001316D" w:rsidRPr="003409F3">
        <w:rPr>
          <w:rFonts w:ascii="Verdana" w:hAnsi="Verdana"/>
          <w:sz w:val="20"/>
          <w:szCs w:val="20"/>
        </w:rPr>
        <w:t>των</w:t>
      </w:r>
      <w:r w:rsidRPr="003409F3">
        <w:rPr>
          <w:rFonts w:ascii="Verdana" w:hAnsi="Verdana"/>
          <w:sz w:val="20"/>
          <w:szCs w:val="20"/>
        </w:rPr>
        <w:t xml:space="preserve"> </w:t>
      </w:r>
      <w:r w:rsidR="0001316D" w:rsidRPr="003409F3">
        <w:rPr>
          <w:rFonts w:ascii="Verdana" w:hAnsi="Verdana"/>
          <w:sz w:val="20"/>
          <w:szCs w:val="20"/>
        </w:rPr>
        <w:t>παρεχόμενων υπηρεσιών</w:t>
      </w:r>
      <w:r w:rsidRPr="003409F3">
        <w:rPr>
          <w:rFonts w:ascii="Verdana" w:hAnsi="Verdana"/>
          <w:sz w:val="20"/>
          <w:szCs w:val="20"/>
        </w:rPr>
        <w:t>.</w:t>
      </w:r>
    </w:p>
    <w:p w14:paraId="476C4B18" w14:textId="77777777" w:rsidR="00130CB4" w:rsidRPr="003409F3" w:rsidRDefault="00E45A18" w:rsidP="00221959">
      <w:pPr>
        <w:pStyle w:val="a3"/>
        <w:spacing w:before="3" w:line="360" w:lineRule="auto"/>
        <w:rPr>
          <w:rFonts w:ascii="Verdana" w:hAnsi="Verdana"/>
          <w:sz w:val="20"/>
          <w:szCs w:val="20"/>
        </w:rPr>
      </w:pPr>
      <w:r w:rsidRPr="003409F3">
        <w:rPr>
          <w:rFonts w:ascii="Verdana" w:hAnsi="Verdana"/>
          <w:sz w:val="20"/>
          <w:szCs w:val="20"/>
        </w:rPr>
        <w:t>Οι εγγυήσεις συμμετοχής θα έχουν ισχύ 30 ημέρες μετά τη λήξη του χρόνου ισχύος των προσφορών.</w:t>
      </w:r>
    </w:p>
    <w:p w14:paraId="2089C14C" w14:textId="6F278842" w:rsidR="00130CB4" w:rsidRPr="003409F3" w:rsidRDefault="00E45A18" w:rsidP="00221959">
      <w:pPr>
        <w:pStyle w:val="a3"/>
        <w:spacing w:before="13" w:line="360" w:lineRule="auto"/>
        <w:rPr>
          <w:rFonts w:ascii="Verdana" w:hAnsi="Verdana"/>
          <w:sz w:val="20"/>
          <w:szCs w:val="20"/>
        </w:rPr>
      </w:pPr>
      <w:r w:rsidRPr="003409F3">
        <w:rPr>
          <w:rFonts w:ascii="Verdana" w:hAnsi="Verdana"/>
          <w:sz w:val="20"/>
          <w:szCs w:val="20"/>
        </w:rPr>
        <w:t>Ο χρόνος ισχύος</w:t>
      </w:r>
      <w:r w:rsidR="005A4DE6" w:rsidRPr="003409F3">
        <w:rPr>
          <w:rFonts w:ascii="Verdana" w:hAnsi="Verdana"/>
          <w:sz w:val="20"/>
          <w:szCs w:val="20"/>
        </w:rPr>
        <w:t xml:space="preserve"> </w:t>
      </w:r>
      <w:r w:rsidRPr="003409F3">
        <w:rPr>
          <w:rFonts w:ascii="Verdana" w:hAnsi="Verdana"/>
          <w:sz w:val="20"/>
          <w:szCs w:val="20"/>
        </w:rPr>
        <w:t xml:space="preserve"> των προσφορών είναι </w:t>
      </w:r>
      <w:r w:rsidR="001B6A07" w:rsidRPr="003409F3">
        <w:rPr>
          <w:rFonts w:ascii="Verdana" w:hAnsi="Verdana"/>
          <w:sz w:val="20"/>
          <w:szCs w:val="20"/>
        </w:rPr>
        <w:t xml:space="preserve">έξι </w:t>
      </w:r>
      <w:r w:rsidRPr="003409F3">
        <w:rPr>
          <w:rFonts w:ascii="Verdana" w:hAnsi="Verdana"/>
          <w:sz w:val="20"/>
          <w:szCs w:val="20"/>
        </w:rPr>
        <w:t>(</w:t>
      </w:r>
      <w:r w:rsidR="001B6A07" w:rsidRPr="003409F3">
        <w:rPr>
          <w:rFonts w:ascii="Verdana" w:hAnsi="Verdana"/>
          <w:sz w:val="20"/>
          <w:szCs w:val="20"/>
        </w:rPr>
        <w:t>6</w:t>
      </w:r>
      <w:r w:rsidRPr="003409F3">
        <w:rPr>
          <w:rFonts w:ascii="Verdana" w:hAnsi="Verdana"/>
          <w:sz w:val="20"/>
          <w:szCs w:val="20"/>
        </w:rPr>
        <w:t>) μήνες από την καταληκτική ημερομηνία υποβολής προσφορών.</w:t>
      </w:r>
    </w:p>
    <w:p w14:paraId="5FC93176" w14:textId="77777777" w:rsidR="00130CB4" w:rsidRPr="005524C7" w:rsidRDefault="00130CB4" w:rsidP="00221959">
      <w:pPr>
        <w:pStyle w:val="a3"/>
        <w:spacing w:before="1" w:line="360" w:lineRule="auto"/>
        <w:rPr>
          <w:rFonts w:ascii="Verdana" w:hAnsi="Verdana"/>
          <w:color w:val="FF0000"/>
          <w:sz w:val="20"/>
          <w:szCs w:val="20"/>
        </w:rPr>
      </w:pPr>
    </w:p>
    <w:p w14:paraId="447B6631" w14:textId="77777777" w:rsidR="00E45A18" w:rsidRPr="003409F3" w:rsidRDefault="00E45A18" w:rsidP="003409F3">
      <w:pPr>
        <w:pStyle w:val="a3"/>
        <w:spacing w:line="360" w:lineRule="auto"/>
        <w:ind w:left="4383" w:right="3470" w:hanging="851"/>
        <w:jc w:val="center"/>
        <w:rPr>
          <w:rFonts w:ascii="Verdana" w:hAnsi="Verdana"/>
          <w:w w:val="90"/>
          <w:sz w:val="20"/>
          <w:szCs w:val="20"/>
        </w:rPr>
      </w:pPr>
    </w:p>
    <w:p w14:paraId="687F78EE" w14:textId="3FDBA1EC" w:rsidR="00E45A18" w:rsidRPr="003409F3" w:rsidRDefault="00E45A18" w:rsidP="00FE2AFE">
      <w:pPr>
        <w:pStyle w:val="a3"/>
        <w:spacing w:line="360" w:lineRule="auto"/>
        <w:ind w:left="100" w:right="119" w:firstLine="50"/>
        <w:jc w:val="center"/>
        <w:rPr>
          <w:rFonts w:ascii="Verdana" w:hAnsi="Verdana"/>
          <w:sz w:val="20"/>
          <w:szCs w:val="20"/>
        </w:rPr>
      </w:pPr>
      <w:r w:rsidRPr="003409F3">
        <w:rPr>
          <w:rFonts w:ascii="Verdana" w:hAnsi="Verdana"/>
          <w:sz w:val="20"/>
          <w:szCs w:val="20"/>
        </w:rPr>
        <w:t>Ο ΔΗΜΑΡΧΟΣ</w:t>
      </w:r>
      <w:r w:rsidR="00FE2AFE">
        <w:rPr>
          <w:rFonts w:ascii="Verdana" w:hAnsi="Verdana"/>
          <w:sz w:val="20"/>
          <w:szCs w:val="20"/>
        </w:rPr>
        <w:t xml:space="preserve">  </w:t>
      </w:r>
      <w:r w:rsidR="00DA11E4" w:rsidRPr="003409F3">
        <w:rPr>
          <w:rFonts w:ascii="Verdana" w:hAnsi="Verdana"/>
          <w:sz w:val="20"/>
          <w:szCs w:val="20"/>
        </w:rPr>
        <w:t>ΑΓΚΙΣΤΡΙΟΥ</w:t>
      </w:r>
    </w:p>
    <w:p w14:paraId="1A6278C6" w14:textId="77777777" w:rsidR="00E45A18" w:rsidRPr="00FA2B3D" w:rsidRDefault="00E45A18" w:rsidP="00FE2AFE">
      <w:pPr>
        <w:pStyle w:val="a3"/>
        <w:spacing w:line="360" w:lineRule="auto"/>
        <w:ind w:right="119"/>
        <w:rPr>
          <w:rFonts w:ascii="Verdana" w:hAnsi="Verdana"/>
          <w:sz w:val="20"/>
          <w:szCs w:val="20"/>
          <w:lang w:val="en-US"/>
        </w:rPr>
      </w:pPr>
    </w:p>
    <w:p w14:paraId="765C0F1A" w14:textId="7F424C5B" w:rsidR="00130CB4" w:rsidRPr="003409F3" w:rsidRDefault="003409F3" w:rsidP="003409F3">
      <w:pPr>
        <w:pStyle w:val="a3"/>
        <w:jc w:val="center"/>
        <w:rPr>
          <w:rFonts w:ascii="Verdana" w:hAnsi="Verdana"/>
          <w:sz w:val="20"/>
          <w:szCs w:val="20"/>
        </w:rPr>
      </w:pPr>
      <w:r w:rsidRPr="003409F3">
        <w:rPr>
          <w:rFonts w:ascii="Verdana" w:hAnsi="Verdana"/>
          <w:sz w:val="20"/>
          <w:szCs w:val="20"/>
        </w:rPr>
        <w:t xml:space="preserve">ΔΗΜΗΤΡΙΟΣ </w:t>
      </w:r>
      <w:r w:rsidR="00FE2AFE">
        <w:rPr>
          <w:rFonts w:ascii="Verdana" w:hAnsi="Verdana"/>
          <w:sz w:val="20"/>
          <w:szCs w:val="20"/>
        </w:rPr>
        <w:t>ΑΝΑΣΤΑΣΙΟΥ</w:t>
      </w:r>
    </w:p>
    <w:sectPr w:rsidR="00130CB4" w:rsidRPr="003409F3" w:rsidSect="00884AB1">
      <w:pgSz w:w="11910" w:h="16840"/>
      <w:pgMar w:top="1134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174A" w14:textId="77777777" w:rsidR="00DA11E4" w:rsidRDefault="00DA11E4" w:rsidP="00DA11E4">
      <w:r>
        <w:separator/>
      </w:r>
    </w:p>
  </w:endnote>
  <w:endnote w:type="continuationSeparator" w:id="0">
    <w:p w14:paraId="509D893C" w14:textId="77777777" w:rsidR="00DA11E4" w:rsidRDefault="00DA11E4" w:rsidP="00DA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9657" w14:textId="77777777" w:rsidR="00DA11E4" w:rsidRDefault="00DA11E4" w:rsidP="00DA11E4">
      <w:r>
        <w:separator/>
      </w:r>
    </w:p>
  </w:footnote>
  <w:footnote w:type="continuationSeparator" w:id="0">
    <w:p w14:paraId="4AED2F82" w14:textId="77777777" w:rsidR="00DA11E4" w:rsidRDefault="00DA11E4" w:rsidP="00DA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D145B"/>
    <w:multiLevelType w:val="hybridMultilevel"/>
    <w:tmpl w:val="597AFB90"/>
    <w:lvl w:ilvl="0" w:tplc="040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6380F6B"/>
    <w:multiLevelType w:val="hybridMultilevel"/>
    <w:tmpl w:val="4D68E9FA"/>
    <w:lvl w:ilvl="0" w:tplc="BBF64B7A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1" w:tplc="DCF4FDB4">
      <w:numFmt w:val="bullet"/>
      <w:lvlText w:val="•"/>
      <w:lvlJc w:val="left"/>
      <w:pPr>
        <w:ind w:left="1923" w:hanging="360"/>
      </w:pPr>
      <w:rPr>
        <w:rFonts w:hint="default"/>
        <w:lang w:val="el-GR" w:eastAsia="el-GR" w:bidi="el-GR"/>
      </w:rPr>
    </w:lvl>
    <w:lvl w:ilvl="2" w:tplc="ACE20AF2">
      <w:numFmt w:val="bullet"/>
      <w:lvlText w:val="•"/>
      <w:lvlJc w:val="left"/>
      <w:pPr>
        <w:ind w:left="2307" w:hanging="360"/>
      </w:pPr>
      <w:rPr>
        <w:rFonts w:hint="default"/>
        <w:lang w:val="el-GR" w:eastAsia="el-GR" w:bidi="el-GR"/>
      </w:rPr>
    </w:lvl>
    <w:lvl w:ilvl="3" w:tplc="1F9E59DA">
      <w:numFmt w:val="bullet"/>
      <w:lvlText w:val="•"/>
      <w:lvlJc w:val="left"/>
      <w:pPr>
        <w:ind w:left="2691" w:hanging="360"/>
      </w:pPr>
      <w:rPr>
        <w:rFonts w:hint="default"/>
        <w:lang w:val="el-GR" w:eastAsia="el-GR" w:bidi="el-GR"/>
      </w:rPr>
    </w:lvl>
    <w:lvl w:ilvl="4" w:tplc="6812D8FC">
      <w:numFmt w:val="bullet"/>
      <w:lvlText w:val="•"/>
      <w:lvlJc w:val="left"/>
      <w:pPr>
        <w:ind w:left="3075" w:hanging="360"/>
      </w:pPr>
      <w:rPr>
        <w:rFonts w:hint="default"/>
        <w:lang w:val="el-GR" w:eastAsia="el-GR" w:bidi="el-GR"/>
      </w:rPr>
    </w:lvl>
    <w:lvl w:ilvl="5" w:tplc="BF70DA76">
      <w:numFmt w:val="bullet"/>
      <w:lvlText w:val="•"/>
      <w:lvlJc w:val="left"/>
      <w:pPr>
        <w:ind w:left="3459" w:hanging="360"/>
      </w:pPr>
      <w:rPr>
        <w:rFonts w:hint="default"/>
        <w:lang w:val="el-GR" w:eastAsia="el-GR" w:bidi="el-GR"/>
      </w:rPr>
    </w:lvl>
    <w:lvl w:ilvl="6" w:tplc="8CF28E6A">
      <w:numFmt w:val="bullet"/>
      <w:lvlText w:val="•"/>
      <w:lvlJc w:val="left"/>
      <w:pPr>
        <w:ind w:left="3843" w:hanging="360"/>
      </w:pPr>
      <w:rPr>
        <w:rFonts w:hint="default"/>
        <w:lang w:val="el-GR" w:eastAsia="el-GR" w:bidi="el-GR"/>
      </w:rPr>
    </w:lvl>
    <w:lvl w:ilvl="7" w:tplc="0BC60BC0">
      <w:numFmt w:val="bullet"/>
      <w:lvlText w:val="•"/>
      <w:lvlJc w:val="left"/>
      <w:pPr>
        <w:ind w:left="4227" w:hanging="360"/>
      </w:pPr>
      <w:rPr>
        <w:rFonts w:hint="default"/>
        <w:lang w:val="el-GR" w:eastAsia="el-GR" w:bidi="el-GR"/>
      </w:rPr>
    </w:lvl>
    <w:lvl w:ilvl="8" w:tplc="36E66058">
      <w:numFmt w:val="bullet"/>
      <w:lvlText w:val="•"/>
      <w:lvlJc w:val="left"/>
      <w:pPr>
        <w:ind w:left="4611" w:hanging="360"/>
      </w:pPr>
      <w:rPr>
        <w:rFonts w:hint="default"/>
        <w:lang w:val="el-GR" w:eastAsia="el-GR" w:bidi="el-GR"/>
      </w:rPr>
    </w:lvl>
  </w:abstractNum>
  <w:num w:numId="1" w16cid:durableId="348608409">
    <w:abstractNumId w:val="1"/>
  </w:num>
  <w:num w:numId="2" w16cid:durableId="84517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B4"/>
    <w:rsid w:val="0001316D"/>
    <w:rsid w:val="00130CB4"/>
    <w:rsid w:val="0019120C"/>
    <w:rsid w:val="001B6A07"/>
    <w:rsid w:val="00221959"/>
    <w:rsid w:val="002309F9"/>
    <w:rsid w:val="00291A52"/>
    <w:rsid w:val="00292A44"/>
    <w:rsid w:val="00323508"/>
    <w:rsid w:val="00335DA0"/>
    <w:rsid w:val="003409F3"/>
    <w:rsid w:val="004F5A0F"/>
    <w:rsid w:val="00506420"/>
    <w:rsid w:val="005524C7"/>
    <w:rsid w:val="005A4DE6"/>
    <w:rsid w:val="00672783"/>
    <w:rsid w:val="006777A9"/>
    <w:rsid w:val="006D78EC"/>
    <w:rsid w:val="007623BF"/>
    <w:rsid w:val="00766DA9"/>
    <w:rsid w:val="00770EE0"/>
    <w:rsid w:val="007A4A97"/>
    <w:rsid w:val="007C7211"/>
    <w:rsid w:val="007F65E2"/>
    <w:rsid w:val="00851950"/>
    <w:rsid w:val="00884AB1"/>
    <w:rsid w:val="008F4A73"/>
    <w:rsid w:val="0091548A"/>
    <w:rsid w:val="00993C25"/>
    <w:rsid w:val="009D41DD"/>
    <w:rsid w:val="009E2A62"/>
    <w:rsid w:val="00A01BA6"/>
    <w:rsid w:val="00A03A6A"/>
    <w:rsid w:val="00AB0BD0"/>
    <w:rsid w:val="00AC361D"/>
    <w:rsid w:val="00AE19EB"/>
    <w:rsid w:val="00B27A7D"/>
    <w:rsid w:val="00B407CE"/>
    <w:rsid w:val="00C30506"/>
    <w:rsid w:val="00C471BB"/>
    <w:rsid w:val="00D30AA8"/>
    <w:rsid w:val="00D80A5C"/>
    <w:rsid w:val="00DA11E4"/>
    <w:rsid w:val="00E45A18"/>
    <w:rsid w:val="00E5634D"/>
    <w:rsid w:val="00E87DC1"/>
    <w:rsid w:val="00F66570"/>
    <w:rsid w:val="00F72BEB"/>
    <w:rsid w:val="00FA2B3D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0CD33F"/>
  <w15:docId w15:val="{DF3467B6-C03E-4F89-AE21-066B35CC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30CB4"/>
    <w:rPr>
      <w:rFonts w:ascii="Trebuchet MS" w:eastAsia="Trebuchet MS" w:hAnsi="Trebuchet MS" w:cs="Trebuchet MS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0CB4"/>
  </w:style>
  <w:style w:type="paragraph" w:customStyle="1" w:styleId="11">
    <w:name w:val="Επικεφαλίδα 11"/>
    <w:basedOn w:val="a"/>
    <w:uiPriority w:val="1"/>
    <w:qFormat/>
    <w:rsid w:val="00130CB4"/>
    <w:pPr>
      <w:spacing w:line="258" w:lineRule="exact"/>
      <w:ind w:left="2440"/>
      <w:outlineLvl w:val="1"/>
    </w:pPr>
    <w:rPr>
      <w:rFonts w:ascii="Arial" w:eastAsia="Arial" w:hAnsi="Arial" w:cs="Arial"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130CB4"/>
    <w:pPr>
      <w:spacing w:before="13"/>
      <w:jc w:val="center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130CB4"/>
  </w:style>
  <w:style w:type="paragraph" w:customStyle="1" w:styleId="TableParagraph">
    <w:name w:val="Table Paragraph"/>
    <w:basedOn w:val="a"/>
    <w:uiPriority w:val="1"/>
    <w:qFormat/>
    <w:rsid w:val="0013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mitheus.gov.g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0631-ACA3-4541-8E58-C052D3DA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ΔΗΜΟΤΙΚΗ ΕΠΙΧΕΙΡΗΣΗ</vt:lpstr>
    </vt:vector>
  </TitlesOfParts>
  <Company>Hewlett-Packard Company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</dc:title>
  <dc:creator>PC2</dc:creator>
  <cp:lastModifiedBy>Agkistri Katerina</cp:lastModifiedBy>
  <cp:revision>7</cp:revision>
  <cp:lastPrinted>2025-04-15T07:03:00Z</cp:lastPrinted>
  <dcterms:created xsi:type="dcterms:W3CDTF">2022-04-20T09:31:00Z</dcterms:created>
  <dcterms:modified xsi:type="dcterms:W3CDTF">2025-04-15T10:06:00Z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2018-12-20T00:00:00Z</vt:filetime>
  </property>
</Properties>
</file>